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sz w:val="24"/>
          <w:szCs w:val="24"/>
        </w:rPr>
      </w:pPr>
      <w:r w:rsidDel="00000000" w:rsidR="00000000" w:rsidRPr="00000000">
        <w:rPr>
          <w:b w:val="1"/>
          <w:sz w:val="24"/>
          <w:szCs w:val="24"/>
          <w:rtl w:val="0"/>
        </w:rPr>
        <w:t xml:space="preserve">ΦΥΛΛΟ ΕΡΓΑΣΙΑΣ</w:t>
      </w:r>
    </w:p>
    <w:p w:rsidR="00000000" w:rsidDel="00000000" w:rsidP="00000000" w:rsidRDefault="00000000" w:rsidRPr="00000000" w14:paraId="00000002">
      <w:pPr>
        <w:pStyle w:val="Heading1"/>
        <w:rPr>
          <w:b w:val="1"/>
          <w:color w:val="ffc000"/>
          <w:sz w:val="48"/>
          <w:szCs w:val="48"/>
        </w:rPr>
      </w:pPr>
      <w:r w:rsidDel="00000000" w:rsidR="00000000" w:rsidRPr="00000000">
        <w:rPr>
          <w:b w:val="1"/>
          <w:color w:val="ffc000"/>
          <w:sz w:val="48"/>
          <w:szCs w:val="48"/>
          <w:rtl w:val="0"/>
        </w:rPr>
        <w:t xml:space="preserve">ΔΙΑΛΕΓΟΝΤΑΣ ΠΟΙΑ ΙΣΤΟΡΙΑ ΝΑ ΠΕΙΣ</w:t>
      </w:r>
    </w:p>
    <w:p w:rsidR="00000000" w:rsidDel="00000000" w:rsidP="00000000" w:rsidRDefault="00000000" w:rsidRPr="00000000" w14:paraId="00000003">
      <w:pPr>
        <w:spacing w:line="276" w:lineRule="auto"/>
        <w:ind w:left="6480" w:firstLine="720"/>
        <w:jc w:val="both"/>
        <w:rPr>
          <w:sz w:val="24"/>
          <w:szCs w:val="24"/>
        </w:rPr>
      </w:pPr>
      <w:r w:rsidDel="00000000" w:rsidR="00000000" w:rsidRPr="00000000">
        <w:rPr>
          <w:rtl w:val="0"/>
        </w:rPr>
      </w:r>
    </w:p>
    <w:p w:rsidR="00000000" w:rsidDel="00000000" w:rsidP="00000000" w:rsidRDefault="00000000" w:rsidRPr="00000000" w14:paraId="00000004">
      <w:pPr>
        <w:spacing w:line="276" w:lineRule="auto"/>
        <w:ind w:left="6480" w:firstLine="720"/>
        <w:jc w:val="both"/>
        <w:rPr>
          <w:sz w:val="24"/>
          <w:szCs w:val="24"/>
        </w:rPr>
      </w:pPr>
      <w:r w:rsidDel="00000000" w:rsidR="00000000" w:rsidRPr="00000000">
        <w:rPr>
          <w:sz w:val="24"/>
          <w:szCs w:val="24"/>
          <w:rtl w:val="0"/>
        </w:rPr>
        <w:t xml:space="preserve">Φερεϋντούν Φαριάντ</w:t>
      </w:r>
    </w:p>
    <w:p w:rsidR="00000000" w:rsidDel="00000000" w:rsidP="00000000" w:rsidRDefault="00000000" w:rsidRPr="00000000" w14:paraId="00000005">
      <w:pPr>
        <w:spacing w:line="276" w:lineRule="auto"/>
        <w:jc w:val="both"/>
        <w:rPr>
          <w:b w:val="1"/>
          <w:sz w:val="24"/>
          <w:szCs w:val="24"/>
        </w:rPr>
      </w:pPr>
      <w:r w:rsidDel="00000000" w:rsidR="00000000" w:rsidRPr="00000000">
        <w:rPr>
          <w:b w:val="1"/>
          <w:sz w:val="24"/>
          <w:szCs w:val="24"/>
          <w:rtl w:val="0"/>
        </w:rPr>
        <w:t xml:space="preserve">Όνειρα με χαρταετούς και περιστέρια</w:t>
      </w:r>
    </w:p>
    <w:p w:rsidR="00000000" w:rsidDel="00000000" w:rsidP="00000000" w:rsidRDefault="00000000" w:rsidRPr="00000000" w14:paraId="00000006">
      <w:pPr>
        <w:spacing w:line="276" w:lineRule="auto"/>
        <w:jc w:val="both"/>
        <w:rPr>
          <w:sz w:val="24"/>
          <w:szCs w:val="24"/>
        </w:rPr>
      </w:pPr>
      <w:r w:rsidDel="00000000" w:rsidR="00000000" w:rsidRPr="00000000">
        <w:rPr>
          <w:sz w:val="24"/>
          <w:szCs w:val="24"/>
          <w:rtl w:val="0"/>
        </w:rPr>
        <w:t xml:space="preserve">Στο βιβλίο παρακολουθούμε την καθημερινή ζωή δύο αγοριών φτωχικής οικογένειας στην Περσία. Ο Αλβάν γράφει ωραίες εκθέσεις και λατρεύει τους χαρταετούς. Ο Μεϊλού, ο μεγαλύτερος αδελφός, αγαπά τα περιστέρια. Ο καλύτερος φίλος του Αλβάν είναι ο Σαλέμ. Τα καλοκαίρια, τα παιδιά χωρισμένα σε δύο ομάδες, την ομάδα Τακ και την ομάδα Ζαρίν, παίζουν πετροπόλεμο. Όμως ξεσπά πραγματικός πόλεμος. Γίνονται μεγάλες καταστροφές και σκοτώνονται πολλοί άνθρωποι, μεταξύ των οποίων και οι δύο μικρές αδελφές του Σαλέμ, η Τουλή και η Σεκουλή. Τα παιδιά υπερασπίζονται ενωμένα την πατρίδα τους. Κι ο Αλβάν ονειρεύεται ότι κάποτε ο πόλεμος θα τελειώσει.</w:t>
      </w:r>
    </w:p>
    <w:p w:rsidR="00000000" w:rsidDel="00000000" w:rsidP="00000000" w:rsidRDefault="00000000" w:rsidRPr="00000000" w14:paraId="00000007">
      <w:pPr>
        <w:spacing w:line="276" w:lineRule="auto"/>
        <w:jc w:val="both"/>
        <w:rPr>
          <w:sz w:val="24"/>
          <w:szCs w:val="24"/>
        </w:rPr>
      </w:pPr>
      <w:r w:rsidDel="00000000" w:rsidR="00000000" w:rsidRPr="00000000">
        <w:rPr>
          <w:sz w:val="24"/>
          <w:szCs w:val="24"/>
          <w:rtl w:val="0"/>
        </w:rPr>
        <w:t xml:space="preserve">Οι βροχοσταγόνες του μεγάλου συννεφόδεντρου γέμισαν όλο τον ουρανό με μικρά πράσινα λιόφυλλα*. Τα φύλλα τύλιξαν ολόγυρα τ' αυτόματα και τα ντουφέκια και τα έκαναν σαν ανάλαφρα κλωνάρια δέντρων. Απ' τις κάννες των όπλων, αντί για σφαίρες, μπαρούτι και καπνό, τινάζονται λουλούδια, πεταλούδες, λιμπελούλες* και μπομπόνια. Τα παιδιά της ομάδας Ζαρίν πυροβολούν την ομάδα Τακ όχι με σφαίρες, αλλά με μικρά μπουκέτα λουλούδια και πολύχρωμες πεταλούδες. Κι απ' αντίκρυ, η ομάδα Τακ απαντάει με λιμπελούλες και μπομπόνια*. Ο αέρας έχει γεμίσει μυρωδιές απ' τα λουλούδια κι απ' τα μπομπόνια. Ήταν σαν μέρα Πρωτοχρονιάς ή σαν γιορτή των Αγίων Πάντων. Τα παιδιά των δύο αντίθετων μαχαλάδων* ξεσπούν σε γέλια και τα γέλια τους ανεβαίνουν ως τον έβδομο ουρανό*. Γέλια, γέλια, χαρές και αγάπες κυριεύουν τα πάντα. Ο Αλβάν, εκεί ψηλά, πλάι στο πελώριο δέντρο που οι ρίζες του είναι στον ουρανό και τα κλαδιά του σ' όλον τον κόσμο, ο Αλβάν με τα χρωματιστά μπαλόνια του πετάει ανάλαφρα, πλημμυρισμένος από χαρά και νιώθει πως ο ήλιος και το φεγγάρι είναι δυο ρόδες στο δικό του ποδήλατο. Θέλει να πηδήσει στη σέλα των άστρων και κρατώντας το τιμόνι του ανέμου να φύγει μες στο άπειρο.</w:t>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Άξαφνα, κάτω στη γη, ανάμεσα απ' τους καπνούς και τα σκοτάδια, βλέπει ένα περιστέρι ν' ανεβαίνει. Το περιστέρι είναι ο Ριπιδάτος, τ' αγαπημένο περιστέρι του Μεϊλού. Λίγο πιο κει, η Τουλή κι η Σεκουλή, οι αδερφές του Σαλέμ, για δες, στους ώμους τους έχουν φυτρώσει κάτι μικρά χρυσά φτεράκια και φτερουγάνε πίσω απ' το Ριπιδάτο κι έρχονται κοντά του. Ο Αλβάν απ' την πολλή χαρά έγινε ανάλαφρος σαν πούπουλο. Το μυρωδάτο αεράκι περνάει απ' το διάφανο βλέμμα του κι απ' τ' ολόδροσο χαμόγελο του.</w:t>
      </w:r>
    </w:p>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Τούτη τη στιγμή, ο Σαλέμ, καβάλα σ' ένα κίτρινο περιστέρι, πλησιάζει τον Αλβάν. Οι δυο φίλοι αναπήδησαν κι έδωσαν τα χέρια. Και τότε, όλα τα παιδιά, κι απ' τις δυο ομάδες, πιάστηκαν χέρι χέρι σ' ένα μεγάλο κύκλο χορού. Ο Αλβάν έτρεξε ίσα στο χαρταετό του τον Κοκκινολαίμη και πήρε το μεγάλο τηλεγράφημα κρεμασμένο στο σπάγκο του. Πάνω στο τηλεγράφημα βλέπει γραμμένη την έκθεση του που πρέπει να διαβάσει στην τάξη του σχολείου του τον επόμενο χρόνο. Όλα τα παιδιά τον παρακαλούν να τους τη διαβάσει. Ο Αλβάν πλησιάζει το χαρτί κοντά στα μάτια του κι αρχίζει να διαβάζει αργά αργά τις λέξεις και τις φράσεις γεμάτες φως. Έτσι που διαβάζει, είναι σαν να διαβάζει για τους ανθρώπους όλου του κόσμου, κι έτσι ψηλά που στέκεται μοιάζει σαν να 'ναι η ψυχή όλων των παιδιών του κόσμουκι έχει να πει ένα παγκόσμιο μήνυμα.</w:t>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rtl w:val="0"/>
        </w:rPr>
        <w:t xml:space="preserve">Η έκθεσή του αρχίζει μ' αυτά τα λόγια:</w:t>
      </w:r>
    </w:p>
    <w:p w:rsidR="00000000" w:rsidDel="00000000" w:rsidP="00000000" w:rsidRDefault="00000000" w:rsidRPr="00000000" w14:paraId="0000000B">
      <w:pPr>
        <w:spacing w:line="276" w:lineRule="auto"/>
        <w:jc w:val="both"/>
        <w:rPr>
          <w:sz w:val="24"/>
          <w:szCs w:val="24"/>
        </w:rPr>
      </w:pPr>
      <w:r w:rsidDel="00000000" w:rsidR="00000000" w:rsidRPr="00000000">
        <w:rPr>
          <w:sz w:val="24"/>
          <w:szCs w:val="24"/>
          <w:rtl w:val="0"/>
        </w:rPr>
        <w:t xml:space="preserve">Τα όνειρά μου είναι όλο περιστέρια, χαρταετούς και πολύχρωμα μπαλόνια...</w:t>
      </w:r>
    </w:p>
    <w:p w:rsidR="00000000" w:rsidDel="00000000" w:rsidP="00000000" w:rsidRDefault="00000000" w:rsidRPr="00000000" w14:paraId="0000000C">
      <w:pPr>
        <w:spacing w:line="276" w:lineRule="auto"/>
        <w:ind w:left="6480" w:firstLine="0"/>
        <w:jc w:val="both"/>
        <w:rPr>
          <w:sz w:val="24"/>
          <w:szCs w:val="24"/>
        </w:rPr>
      </w:pPr>
      <w:r w:rsidDel="00000000" w:rsidR="00000000" w:rsidRPr="00000000">
        <w:rPr>
          <w:sz w:val="24"/>
          <w:szCs w:val="24"/>
          <w:rtl w:val="0"/>
        </w:rPr>
        <w:t xml:space="preserve">μετάφραση: Γιάννης Ρίτσος</w:t>
      </w:r>
    </w:p>
    <w:p w:rsidR="00000000" w:rsidDel="00000000" w:rsidP="00000000" w:rsidRDefault="00000000" w:rsidRPr="00000000" w14:paraId="0000000D">
      <w:pPr>
        <w:spacing w:line="276" w:lineRule="auto"/>
        <w:jc w:val="both"/>
        <w:rPr>
          <w:sz w:val="24"/>
          <w:szCs w:val="24"/>
        </w:rPr>
      </w:pPr>
      <w:r w:rsidDel="00000000" w:rsidR="00000000" w:rsidRPr="00000000">
        <w:rPr>
          <w:sz w:val="24"/>
          <w:szCs w:val="24"/>
          <w:rtl w:val="0"/>
        </w:rPr>
        <w:t xml:space="preserve">* λιόφυλλα (το λιόφυλλο): φύλλα ελιάς * λιμπελούλες (η λιμπελούλα): έντομα που ζουν δίπλα σε νερά * μπομπόνια (το μπομπόνι): κουφέτα * μαχαλάδων (ο μαχαλάς): συνοικιών, λαϊκών γειτονιών * ως τονέβδομο ουρανό: η φράση σημαίνει ότι νιώθουν τα παιδιά τρισευτυχισμένα</w:t>
      </w:r>
    </w:p>
    <w:p w:rsidR="00000000" w:rsidDel="00000000" w:rsidP="00000000" w:rsidRDefault="00000000" w:rsidRPr="00000000" w14:paraId="0000000E">
      <w:pPr>
        <w:spacing w:line="276" w:lineRule="auto"/>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941695" cy="1365885"/>
                <wp:effectExtent b="0" l="0" r="0" t="0"/>
                <wp:wrapNone/>
                <wp:docPr id="11" name=""/>
                <a:graphic>
                  <a:graphicData uri="http://schemas.microsoft.com/office/word/2010/wordprocessingShape">
                    <wps:wsp>
                      <wps:cNvSpPr/>
                      <wps:cNvPr id="2" name="Shape 2"/>
                      <wps:spPr>
                        <a:xfrm>
                          <a:off x="2389440" y="3111345"/>
                          <a:ext cx="5913120" cy="1337310"/>
                        </a:xfrm>
                        <a:prstGeom prst="rect">
                          <a:avLst/>
                        </a:prstGeom>
                        <a:solidFill>
                          <a:schemeClr val="lt1"/>
                        </a:solidFill>
                        <a:ln cap="flat" cmpd="sng" w="2857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Δραστηριότητα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α) Υπογραμμίστε / επισημάνετε τα μέρη της ιστορίας που σας άρεσαν περισσότερο.</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β) Γιατί επιλέξατε τα συγκεκριμένα μέρη;</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941695" cy="1365885"/>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1695" cy="1365885"/>
                        </a:xfrm>
                        <a:prstGeom prst="rect"/>
                        <a:ln/>
                      </pic:spPr>
                    </pic:pic>
                  </a:graphicData>
                </a:graphic>
              </wp:anchor>
            </w:drawing>
          </mc:Fallback>
        </mc:AlternateConten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62865</wp:posOffset>
                </wp:positionV>
                <wp:extent cx="5941695" cy="3278505"/>
                <wp:effectExtent b="0" l="0" r="0" t="0"/>
                <wp:wrapNone/>
                <wp:docPr id="12" name=""/>
                <a:graphic>
                  <a:graphicData uri="http://schemas.microsoft.com/office/word/2010/wordprocessingShape">
                    <wps:wsp>
                      <wps:cNvSpPr/>
                      <wps:cNvPr id="3" name="Shape 3"/>
                      <wps:spPr>
                        <a:xfrm>
                          <a:off x="2389440" y="2155035"/>
                          <a:ext cx="5913120" cy="3249930"/>
                        </a:xfrm>
                        <a:prstGeom prst="rect">
                          <a:avLst/>
                        </a:prstGeom>
                        <a:solidFill>
                          <a:schemeClr val="lt1"/>
                        </a:solidFill>
                        <a:ln cap="flat" cmpd="sng" w="2857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Δραστηριότητα 2</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α) Τι είδους ιστορία πιστεύετε ότι είναι αυτή; (Παρακαλώ κυκλώστε)</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Χαρακτήρας: Αυτό που μας εμπνέει, μας κάνει να φοβόμαστε, αυτό που αγαπάμε ή ονειρευόμαστε</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Ειρήνη: Το όραμα των ανθρώπων για ειρήνη και ευημερία</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Περιπέτεια: Ιστορίες ταξιδιών</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Επιτυχία: Όταν φτάσεις σε έναν στόχο π.χ. αποφοιτώντας από το λύκειο</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Επάγγελμα / Εργασία: Ιστορίες για επαγγελματική σταδιοδρομία</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Ανάρρωση: Ανάρρωση από ασθένεια ή σοβαρό γεγονός στη ζωή</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Αγάπη: Αγάπη, φιλικές ή οικογενειακές σχέσεις</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Ανακάλυψη: Ανακαλύπτουμε κάτι νέο για τον εαυτό μας</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Ταυτότητα: Συγκεκριμένες στιγμές που σε κάνουν να καταλάβεις ποιος είσαι</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62865</wp:posOffset>
                </wp:positionV>
                <wp:extent cx="5941695" cy="3278505"/>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1695" cy="3278505"/>
                        </a:xfrm>
                        <a:prstGeom prst="rect"/>
                        <a:ln/>
                      </pic:spPr>
                    </pic:pic>
                  </a:graphicData>
                </a:graphic>
              </wp:anchor>
            </w:drawing>
          </mc:Fallback>
        </mc:AlternateConten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45C1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94005"/>
    <w:pPr>
      <w:spacing w:after="100" w:afterAutospacing="1" w:before="100" w:beforeAutospacing="1" w:line="240" w:lineRule="auto"/>
    </w:pPr>
    <w:rPr>
      <w:rFonts w:ascii="Times New Roman" w:cs="Times New Roman" w:eastAsia="Times New Roman" w:hAnsi="Times New Roman"/>
      <w:sz w:val="24"/>
      <w:szCs w:val="24"/>
    </w:rPr>
  </w:style>
  <w:style w:type="paragraph" w:styleId="aligncenter" w:customStyle="1">
    <w:name w:val="aligncenter"/>
    <w:basedOn w:val="Normal"/>
    <w:rsid w:val="0029400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294005"/>
    <w:rPr>
      <w:color w:val="0000ff"/>
      <w:u w:val="single"/>
    </w:rPr>
  </w:style>
  <w:style w:type="paragraph" w:styleId="theory" w:customStyle="1">
    <w:name w:val="theory"/>
    <w:basedOn w:val="Normal"/>
    <w:rsid w:val="0029400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94005"/>
    <w:rPr>
      <w:b w:val="1"/>
      <w:bCs w:val="1"/>
    </w:rPr>
  </w:style>
  <w:style w:type="character" w:styleId="Heading1Char" w:customStyle="1">
    <w:name w:val="Heading 1 Char"/>
    <w:basedOn w:val="DefaultParagraphFont"/>
    <w:link w:val="Heading1"/>
    <w:uiPriority w:val="9"/>
    <w:rsid w:val="00D45C10"/>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C041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41CE"/>
  </w:style>
  <w:style w:type="paragraph" w:styleId="Footer">
    <w:name w:val="footer"/>
    <w:basedOn w:val="Normal"/>
    <w:link w:val="FooterChar"/>
    <w:uiPriority w:val="99"/>
    <w:unhideWhenUsed w:val="1"/>
    <w:rsid w:val="00C041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41C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mCeVESWC20kko8lK/HtUKrQtg==">AMUW2mUzUrEkau18YlOGcx+nazOTkxTn6ipBaKGgtFp0soIUnU/pwKrDOPd97PhGdm1UABCy/GxvfJE2/iiwtqKHH+F2xx+IA5ANtIpLaFO7B3VBg27aEc4=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2022-03-13T09:36:00Z</dcterms:created>
  <dc:creator>Alexis Goumenos</dc:creator>
</cp:coreProperties>
</file>