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BA9D5" w14:textId="7BDE6DE0" w:rsidR="008A3020" w:rsidRPr="001B0EAA" w:rsidRDefault="001B0EAA" w:rsidP="008628A2">
      <w:pPr>
        <w:pStyle w:val="Heading1"/>
        <w:jc w:val="center"/>
        <w:rPr>
          <w:sz w:val="40"/>
          <w:szCs w:val="40"/>
        </w:rPr>
      </w:pPr>
      <w:r>
        <w:rPr>
          <w:sz w:val="40"/>
          <w:szCs w:val="40"/>
        </w:rPr>
        <w:t>ΕΓΓΡΑΜΜΑΤΙΣΜΟΣ ΣΤΗ ΔΙΑΦΗΜΙΣΗ</w:t>
      </w:r>
    </w:p>
    <w:p w14:paraId="68EEF7B7" w14:textId="77777777" w:rsidR="008A3020" w:rsidRDefault="00B74D3B">
      <w:pPr>
        <w:jc w:val="both"/>
        <w:rPr>
          <w:b/>
        </w:rPr>
      </w:pPr>
      <w:r>
        <w:rPr>
          <w:b/>
        </w:rPr>
        <w:t>Επισκόπηση Μαθήματος</w:t>
      </w:r>
    </w:p>
    <w:p w14:paraId="0ED506DF" w14:textId="55925FC1" w:rsidR="0084618F" w:rsidRDefault="00B74D3B">
      <w:pPr>
        <w:jc w:val="both"/>
      </w:pPr>
      <w:r>
        <w:t>Το μάθημα «</w:t>
      </w:r>
      <w:proofErr w:type="spellStart"/>
      <w:r w:rsidR="001B0EAA">
        <w:t>Εγγραμματισμός</w:t>
      </w:r>
      <w:proofErr w:type="spellEnd"/>
      <w:r w:rsidR="001B0EAA">
        <w:t xml:space="preserve"> στη διαφήμιση</w:t>
      </w:r>
      <w:r>
        <w:t>»</w:t>
      </w:r>
      <w:r w:rsidR="001B0EAA">
        <w:t xml:space="preserve"> (</w:t>
      </w:r>
      <w:r w:rsidR="001B0EAA">
        <w:rPr>
          <w:lang w:val="en-US"/>
        </w:rPr>
        <w:t>advertising</w:t>
      </w:r>
      <w:r w:rsidR="001B0EAA" w:rsidRPr="001B0EAA">
        <w:t xml:space="preserve"> </w:t>
      </w:r>
      <w:r w:rsidR="001B0EAA">
        <w:rPr>
          <w:lang w:val="en-US"/>
        </w:rPr>
        <w:t>literacy</w:t>
      </w:r>
      <w:r w:rsidR="001B0EAA" w:rsidRPr="001B0EAA">
        <w:t>)</w:t>
      </w:r>
      <w:r>
        <w:t xml:space="preserve"> εξερευνά</w:t>
      </w:r>
      <w:r w:rsidR="00D5612B">
        <w:t xml:space="preserve"> το ζήτημα της </w:t>
      </w:r>
      <w:r w:rsidR="00FD4D0B">
        <w:t xml:space="preserve"> αναγνώρισης, </w:t>
      </w:r>
      <w:r w:rsidR="00095CD5">
        <w:t>ανάλυσης</w:t>
      </w:r>
      <w:r w:rsidR="00FD4D0B">
        <w:t xml:space="preserve"> και</w:t>
      </w:r>
      <w:r w:rsidR="00095CD5">
        <w:t xml:space="preserve"> </w:t>
      </w:r>
      <w:r w:rsidR="00D73C54">
        <w:t xml:space="preserve">κριτικής </w:t>
      </w:r>
      <w:r w:rsidR="00095CD5">
        <w:t xml:space="preserve">αξιολόγησης διαφημιστικών μηνυμάτων. </w:t>
      </w:r>
    </w:p>
    <w:p w14:paraId="2A50810C" w14:textId="77777777" w:rsidR="008902BF" w:rsidRDefault="008902BF">
      <w:pPr>
        <w:jc w:val="both"/>
      </w:pPr>
      <w:r w:rsidRPr="008902BF">
        <w:t xml:space="preserve">Το συγκεκριμένο μάθημα αναπτύχθηκε από το ΔΗΜΟΤΙΚΟ ΣΧΟΛΕΙΟ ΒΟΡΟΚΛΗΝΗΣ ως μέρος του έργου «Προάγοντας την Ψηφιακή </w:t>
      </w:r>
      <w:proofErr w:type="spellStart"/>
      <w:r w:rsidRPr="008902BF">
        <w:t>Πολιτειότητα</w:t>
      </w:r>
      <w:proofErr w:type="spellEnd"/>
      <w:r w:rsidRPr="008902BF">
        <w:t xml:space="preserve"> στο Δημοτικό Σχολείο» στο πλαίσιο του χρηματοδοτούμενου προγράμματος ERASMUS+. </w:t>
      </w:r>
    </w:p>
    <w:p w14:paraId="6B36F314" w14:textId="01D091E5" w:rsidR="008A3020" w:rsidRDefault="00B74D3B">
      <w:pPr>
        <w:jc w:val="both"/>
        <w:rPr>
          <w:b/>
        </w:rPr>
      </w:pPr>
      <w:r>
        <w:rPr>
          <w:b/>
        </w:rPr>
        <w:t xml:space="preserve">Στόχοι Μαθήματος </w:t>
      </w:r>
    </w:p>
    <w:p w14:paraId="39799C8A" w14:textId="3CFEA7A3" w:rsidR="00095CD5" w:rsidRPr="00FD4D0B" w:rsidRDefault="00095CD5" w:rsidP="00095CD5">
      <w:pPr>
        <w:pStyle w:val="ListParagraph"/>
        <w:numPr>
          <w:ilvl w:val="0"/>
          <w:numId w:val="2"/>
        </w:numPr>
        <w:jc w:val="both"/>
        <w:rPr>
          <w:b/>
        </w:rPr>
      </w:pPr>
      <w:r>
        <w:rPr>
          <w:bCs/>
        </w:rPr>
        <w:t>Να μπορο</w:t>
      </w:r>
      <w:r w:rsidR="00876867">
        <w:rPr>
          <w:bCs/>
        </w:rPr>
        <w:t xml:space="preserve">ύν να αναγνωρίζουν </w:t>
      </w:r>
      <w:r w:rsidR="00FD4D0B">
        <w:rPr>
          <w:bCs/>
        </w:rPr>
        <w:t>τι είναι διαφήμιση</w:t>
      </w:r>
    </w:p>
    <w:p w14:paraId="1071ED09" w14:textId="749D253C" w:rsidR="00FD4D0B" w:rsidRPr="00FD4D0B" w:rsidRDefault="00FD4D0B" w:rsidP="00095CD5">
      <w:pPr>
        <w:pStyle w:val="ListParagraph"/>
        <w:numPr>
          <w:ilvl w:val="0"/>
          <w:numId w:val="2"/>
        </w:numPr>
        <w:jc w:val="both"/>
        <w:rPr>
          <w:b/>
        </w:rPr>
      </w:pPr>
      <w:r>
        <w:rPr>
          <w:bCs/>
        </w:rPr>
        <w:t>Να αναφέρουν τους στόχους των διαφημίσεων</w:t>
      </w:r>
    </w:p>
    <w:p w14:paraId="4BAA5AB1" w14:textId="66BDC2F2" w:rsidR="00FD4D0B" w:rsidRPr="00FD4D0B" w:rsidRDefault="00FD4D0B" w:rsidP="00095CD5">
      <w:pPr>
        <w:pStyle w:val="ListParagraph"/>
        <w:numPr>
          <w:ilvl w:val="0"/>
          <w:numId w:val="2"/>
        </w:numPr>
        <w:jc w:val="both"/>
        <w:rPr>
          <w:b/>
        </w:rPr>
      </w:pPr>
      <w:r>
        <w:rPr>
          <w:bCs/>
        </w:rPr>
        <w:t>Να αναφέρουν που συναντάμε διαφημίσεις</w:t>
      </w:r>
    </w:p>
    <w:p w14:paraId="18EC98F4" w14:textId="66C95AE0" w:rsidR="00FD4D0B" w:rsidRPr="004618A0" w:rsidRDefault="00FD4D0B" w:rsidP="00095CD5">
      <w:pPr>
        <w:pStyle w:val="ListParagraph"/>
        <w:numPr>
          <w:ilvl w:val="0"/>
          <w:numId w:val="2"/>
        </w:numPr>
        <w:jc w:val="both"/>
        <w:rPr>
          <w:b/>
        </w:rPr>
      </w:pPr>
      <w:r>
        <w:rPr>
          <w:bCs/>
        </w:rPr>
        <w:t>Να αναλύουν τον τρόπο με τον οποίο σκέφτονται οι διαφημιστές</w:t>
      </w:r>
    </w:p>
    <w:p w14:paraId="55B01FFC" w14:textId="6BA0D57A" w:rsidR="004618A0" w:rsidRPr="00095CD5" w:rsidRDefault="004618A0" w:rsidP="00095CD5">
      <w:pPr>
        <w:pStyle w:val="ListParagraph"/>
        <w:numPr>
          <w:ilvl w:val="0"/>
          <w:numId w:val="2"/>
        </w:numPr>
        <w:jc w:val="both"/>
        <w:rPr>
          <w:b/>
        </w:rPr>
      </w:pPr>
      <w:r>
        <w:rPr>
          <w:bCs/>
        </w:rPr>
        <w:t xml:space="preserve">Να δημιουργούν τη δική τους διαφήμιση για ένα δικό τους προϊόν  </w:t>
      </w:r>
    </w:p>
    <w:p w14:paraId="14EA6165" w14:textId="77777777" w:rsidR="008A3020" w:rsidRDefault="00B74D3B">
      <w:pPr>
        <w:jc w:val="both"/>
        <w:rPr>
          <w:b/>
        </w:rPr>
      </w:pPr>
      <w:r>
        <w:rPr>
          <w:b/>
        </w:rPr>
        <w:t>Βασικό λεξιλόγιο</w:t>
      </w:r>
    </w:p>
    <w:p w14:paraId="118D267B" w14:textId="24F9686B" w:rsidR="00D73C54" w:rsidRPr="00D73C54" w:rsidRDefault="00D73C54" w:rsidP="00D73C54">
      <w:pPr>
        <w:pStyle w:val="NormalWeb"/>
        <w:shd w:val="clear" w:color="auto" w:fill="FFFFFF"/>
        <w:spacing w:before="0" w:beforeAutospacing="0"/>
        <w:rPr>
          <w:rFonts w:asciiTheme="minorHAnsi" w:hAnsiTheme="minorHAnsi" w:cstheme="minorHAnsi"/>
          <w:sz w:val="20"/>
          <w:szCs w:val="20"/>
          <w:lang w:val="el-GR"/>
        </w:rPr>
      </w:pPr>
      <w:r>
        <w:rPr>
          <w:rFonts w:asciiTheme="minorHAnsi" w:hAnsiTheme="minorHAnsi" w:cstheme="minorHAnsi"/>
          <w:bCs/>
          <w:sz w:val="22"/>
          <w:szCs w:val="22"/>
          <w:lang w:val="el-GR"/>
        </w:rPr>
        <w:t>Δ</w:t>
      </w:r>
      <w:r w:rsidRPr="00D73C54">
        <w:rPr>
          <w:rFonts w:asciiTheme="minorHAnsi" w:hAnsiTheme="minorHAnsi" w:cstheme="minorHAnsi"/>
          <w:bCs/>
          <w:sz w:val="22"/>
          <w:szCs w:val="22"/>
          <w:lang w:val="el-GR"/>
        </w:rPr>
        <w:t>ιαφήμιση</w:t>
      </w:r>
      <w:r w:rsidR="008628A2">
        <w:rPr>
          <w:rFonts w:asciiTheme="minorHAnsi" w:hAnsiTheme="minorHAnsi" w:cstheme="minorHAnsi"/>
          <w:bCs/>
          <w:sz w:val="22"/>
          <w:szCs w:val="22"/>
          <w:lang w:val="el-GR"/>
        </w:rPr>
        <w:t>=</w:t>
      </w:r>
      <w:r w:rsidRPr="00D73C54">
        <w:rPr>
          <w:rFonts w:asciiTheme="minorHAnsi" w:hAnsiTheme="minorHAnsi" w:cstheme="minorHAnsi"/>
          <w:bCs/>
          <w:sz w:val="22"/>
          <w:szCs w:val="22"/>
          <w:lang w:val="el-GR"/>
        </w:rPr>
        <w:t xml:space="preserve"> «Οποιαδήποτε μορφή πληρωμένης επικοινωνίας με αναγνωρίσιμο χορηγό».</w:t>
      </w:r>
    </w:p>
    <w:p w14:paraId="480D882E" w14:textId="064148A9" w:rsidR="00D73C54" w:rsidRPr="00D73C54" w:rsidRDefault="00867B87" w:rsidP="00D73C54">
      <w:pPr>
        <w:pStyle w:val="NormalWeb"/>
        <w:shd w:val="clear" w:color="auto" w:fill="FFFFFF"/>
        <w:spacing w:before="0" w:beforeAutospacing="0"/>
        <w:rPr>
          <w:rFonts w:asciiTheme="minorHAnsi" w:hAnsiTheme="minorHAnsi" w:cstheme="minorHAnsi"/>
          <w:sz w:val="22"/>
          <w:szCs w:val="22"/>
          <w:lang w:val="en-CY" w:eastAsia="en-CY"/>
        </w:rPr>
      </w:pPr>
      <w:r w:rsidRPr="00D73C54">
        <w:rPr>
          <w:rFonts w:asciiTheme="minorHAnsi" w:hAnsiTheme="minorHAnsi" w:cstheme="minorHAnsi"/>
          <w:sz w:val="22"/>
          <w:szCs w:val="22"/>
          <w:lang w:val="el-GR"/>
        </w:rPr>
        <w:t>Αγορά-στόχος=</w:t>
      </w:r>
      <w:r w:rsidR="00D73C54" w:rsidRPr="00D73C54">
        <w:rPr>
          <w:rFonts w:asciiTheme="minorHAnsi" w:hAnsiTheme="minorHAnsi" w:cstheme="minorHAnsi"/>
          <w:sz w:val="22"/>
          <w:szCs w:val="22"/>
          <w:lang w:val="en-CY" w:eastAsia="en-CY"/>
        </w:rPr>
        <w:t>Η</w:t>
      </w:r>
      <w:r w:rsidR="00D73C54">
        <w:rPr>
          <w:rFonts w:asciiTheme="minorHAnsi" w:hAnsiTheme="minorHAnsi" w:cstheme="minorHAnsi"/>
          <w:sz w:val="22"/>
          <w:szCs w:val="22"/>
          <w:lang w:val="el-GR" w:eastAsia="en-CY"/>
        </w:rPr>
        <w:t xml:space="preserve"> αγορά στόχος είναι η ομάδα παραληπτών στους οποίους απευθύνεται ένα συγκεκριμένο προϊόν ή υπηρεσία</w:t>
      </w:r>
      <w:r w:rsidR="00D73C54" w:rsidRPr="00D73C54">
        <w:rPr>
          <w:rFonts w:asciiTheme="minorHAnsi" w:hAnsiTheme="minorHAnsi" w:cstheme="minorHAnsi"/>
          <w:sz w:val="22"/>
          <w:szCs w:val="22"/>
          <w:lang w:val="el-GR" w:eastAsia="en-CY"/>
        </w:rPr>
        <w:t>.</w:t>
      </w:r>
      <w:r w:rsidR="00D73C54" w:rsidRPr="00D73C54">
        <w:rPr>
          <w:rFonts w:asciiTheme="minorHAnsi" w:hAnsiTheme="minorHAnsi" w:cstheme="minorHAnsi"/>
          <w:sz w:val="22"/>
          <w:szCs w:val="22"/>
          <w:lang w:val="en-CY" w:eastAsia="en-CY"/>
        </w:rPr>
        <w:t xml:space="preserve"> </w:t>
      </w:r>
    </w:p>
    <w:p w14:paraId="50FB84A1" w14:textId="77777777" w:rsidR="008A3020" w:rsidRDefault="00B74D3B">
      <w:pPr>
        <w:jc w:val="both"/>
        <w:rPr>
          <w:b/>
        </w:rPr>
      </w:pPr>
      <w:r>
        <w:rPr>
          <w:b/>
        </w:rPr>
        <w:t>Πορεία Μαθήματος</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5"/>
        <w:gridCol w:w="5934"/>
        <w:gridCol w:w="1891"/>
      </w:tblGrid>
      <w:tr w:rsidR="008A3020" w14:paraId="155156BA" w14:textId="77777777" w:rsidTr="00834B2A">
        <w:tc>
          <w:tcPr>
            <w:tcW w:w="1525" w:type="dxa"/>
            <w:tcBorders>
              <w:right w:val="single" w:sz="4" w:space="0" w:color="auto"/>
            </w:tcBorders>
          </w:tcPr>
          <w:p w14:paraId="5C1BFB70" w14:textId="772C0789" w:rsidR="008A3020" w:rsidRDefault="00B74D3B" w:rsidP="0077355A">
            <w:pPr>
              <w:jc w:val="center"/>
              <w:rPr>
                <w:b/>
              </w:rPr>
            </w:pPr>
            <w:r>
              <w:rPr>
                <w:b/>
              </w:rPr>
              <w:t>Διαφάνειες</w:t>
            </w:r>
          </w:p>
        </w:tc>
        <w:tc>
          <w:tcPr>
            <w:tcW w:w="5934" w:type="dxa"/>
            <w:tcBorders>
              <w:left w:val="single" w:sz="4" w:space="0" w:color="auto"/>
            </w:tcBorders>
          </w:tcPr>
          <w:p w14:paraId="3889E78E" w14:textId="77777777" w:rsidR="008A3020" w:rsidRDefault="00B74D3B" w:rsidP="0077355A">
            <w:pPr>
              <w:jc w:val="center"/>
              <w:rPr>
                <w:b/>
              </w:rPr>
            </w:pPr>
            <w:r>
              <w:rPr>
                <w:b/>
              </w:rPr>
              <w:t>Οδηγίες Σχεδιασμού Μαθήματος</w:t>
            </w:r>
          </w:p>
        </w:tc>
        <w:tc>
          <w:tcPr>
            <w:tcW w:w="1891" w:type="dxa"/>
          </w:tcPr>
          <w:p w14:paraId="1D8513B2" w14:textId="77777777" w:rsidR="008A3020" w:rsidRDefault="00B74D3B" w:rsidP="0077355A">
            <w:pPr>
              <w:jc w:val="center"/>
              <w:rPr>
                <w:b/>
              </w:rPr>
            </w:pPr>
            <w:r>
              <w:rPr>
                <w:b/>
              </w:rPr>
              <w:t>Διάρκεια</w:t>
            </w:r>
          </w:p>
        </w:tc>
      </w:tr>
      <w:tr w:rsidR="007E5E6F" w14:paraId="753D0565" w14:textId="639C2338" w:rsidTr="00834B2A">
        <w:tc>
          <w:tcPr>
            <w:tcW w:w="1525" w:type="dxa"/>
            <w:tcBorders>
              <w:right w:val="single" w:sz="4" w:space="0" w:color="auto"/>
            </w:tcBorders>
            <w:vAlign w:val="center"/>
          </w:tcPr>
          <w:p w14:paraId="28624428" w14:textId="3F84E401" w:rsidR="007E5E6F" w:rsidRDefault="00700282" w:rsidP="00700282">
            <w:pPr>
              <w:jc w:val="center"/>
            </w:pPr>
            <w:r>
              <w:rPr>
                <w:b/>
              </w:rPr>
              <w:t>#1</w:t>
            </w:r>
          </w:p>
        </w:tc>
        <w:tc>
          <w:tcPr>
            <w:tcW w:w="5934" w:type="dxa"/>
            <w:tcBorders>
              <w:left w:val="single" w:sz="4" w:space="0" w:color="auto"/>
              <w:right w:val="single" w:sz="4" w:space="0" w:color="auto"/>
            </w:tcBorders>
          </w:tcPr>
          <w:p w14:paraId="76B82BDC" w14:textId="154CEF6D" w:rsidR="00081228" w:rsidRPr="00081228" w:rsidRDefault="00081228" w:rsidP="00081228">
            <w:pPr>
              <w:jc w:val="both"/>
              <w:rPr>
                <w:lang w:val="en-CY"/>
              </w:rPr>
            </w:pPr>
            <w:r w:rsidRPr="00081228">
              <w:t>Σκοπός αυτής της ενότητας είναι να εισάγουμε τα παιδιά στην έννοια της διαφήμισης</w:t>
            </w:r>
            <w:r w:rsidR="00D73C54">
              <w:t xml:space="preserve">. </w:t>
            </w:r>
            <w:r w:rsidRPr="00081228">
              <w:t>Αναμένεται από τα παιδιά να κατανοήσουν τη διαφήμιση ως έννοια στην πιο βασική της μορφή ως ένα εργαλείο που βοηθά τις εταιρείες/διαφημιζόμενους να επικοινωνήσουν με τα άτομα/αγοραστές</w:t>
            </w:r>
          </w:p>
          <w:p w14:paraId="51BD9640" w14:textId="1F06B74F" w:rsidR="007E5E6F" w:rsidRPr="00081228" w:rsidRDefault="007E5E6F">
            <w:pPr>
              <w:jc w:val="both"/>
              <w:rPr>
                <w:lang w:val="en-CY"/>
              </w:rPr>
            </w:pPr>
          </w:p>
        </w:tc>
        <w:tc>
          <w:tcPr>
            <w:tcW w:w="1891" w:type="dxa"/>
            <w:tcBorders>
              <w:left w:val="single" w:sz="4" w:space="0" w:color="auto"/>
            </w:tcBorders>
          </w:tcPr>
          <w:p w14:paraId="78001865" w14:textId="77777777" w:rsidR="007E5E6F" w:rsidRDefault="007E5E6F">
            <w:pPr>
              <w:jc w:val="both"/>
            </w:pPr>
          </w:p>
        </w:tc>
      </w:tr>
      <w:tr w:rsidR="008A3020" w14:paraId="1C34B24B" w14:textId="77777777" w:rsidTr="00834B2A">
        <w:tc>
          <w:tcPr>
            <w:tcW w:w="1525" w:type="dxa"/>
            <w:vAlign w:val="center"/>
          </w:tcPr>
          <w:p w14:paraId="4104E98E" w14:textId="6D371FDE" w:rsidR="008A3020" w:rsidRDefault="00B74D3B">
            <w:pPr>
              <w:jc w:val="center"/>
              <w:rPr>
                <w:b/>
              </w:rPr>
            </w:pPr>
            <w:r>
              <w:rPr>
                <w:b/>
              </w:rPr>
              <w:t>#</w:t>
            </w:r>
            <w:r w:rsidR="00081228">
              <w:rPr>
                <w:b/>
              </w:rPr>
              <w:t>2</w:t>
            </w:r>
          </w:p>
        </w:tc>
        <w:tc>
          <w:tcPr>
            <w:tcW w:w="5934" w:type="dxa"/>
            <w:tcBorders>
              <w:right w:val="single" w:sz="4" w:space="0" w:color="auto"/>
            </w:tcBorders>
          </w:tcPr>
          <w:p w14:paraId="096E6D89" w14:textId="77777777" w:rsidR="00081228" w:rsidRPr="00081228" w:rsidRDefault="00081228" w:rsidP="00081228">
            <w:pPr>
              <w:jc w:val="both"/>
              <w:rPr>
                <w:bCs/>
                <w:lang w:val="en-CY"/>
              </w:rPr>
            </w:pPr>
            <w:r w:rsidRPr="00081228">
              <w:rPr>
                <w:bCs/>
              </w:rPr>
              <w:t xml:space="preserve">Πρώτο θέμα είναι ο ορισμός της διαφήμισης. </w:t>
            </w:r>
          </w:p>
          <w:p w14:paraId="6C6CD631" w14:textId="77777777" w:rsidR="00081228" w:rsidRPr="00081228" w:rsidRDefault="00081228" w:rsidP="00081228">
            <w:pPr>
              <w:jc w:val="both"/>
              <w:rPr>
                <w:bCs/>
                <w:lang w:val="en-CY"/>
              </w:rPr>
            </w:pPr>
            <w:r w:rsidRPr="00081228">
              <w:rPr>
                <w:bCs/>
              </w:rPr>
              <w:t xml:space="preserve">Θα ήταν καλό να γίνει αρχικά εισαγωγή στο θέμα θέτοντας το ως ερώτηση στα παιδιά: </w:t>
            </w:r>
          </w:p>
          <w:p w14:paraId="26620333" w14:textId="77777777" w:rsidR="00081228" w:rsidRPr="00081228" w:rsidRDefault="00081228" w:rsidP="00081228">
            <w:pPr>
              <w:numPr>
                <w:ilvl w:val="0"/>
                <w:numId w:val="3"/>
              </w:numPr>
              <w:jc w:val="both"/>
              <w:rPr>
                <w:bCs/>
                <w:lang w:val="en-CY"/>
              </w:rPr>
            </w:pPr>
            <w:r w:rsidRPr="00081228">
              <w:rPr>
                <w:bCs/>
              </w:rPr>
              <w:t>«Τι πιστεύετε ότι είναι η διαφήμιση;», «Μπορείτε να μου εξηγήσετε τι σημαίνει η λέξη διαφήμιση;», «Έχετε δει ποτέ διαφημίσεις;»</w:t>
            </w:r>
          </w:p>
          <w:p w14:paraId="19217680" w14:textId="239CE44B" w:rsidR="00081228" w:rsidRPr="00081228" w:rsidRDefault="00081228" w:rsidP="00081228">
            <w:pPr>
              <w:jc w:val="both"/>
              <w:rPr>
                <w:bCs/>
                <w:lang w:val="en-CY"/>
              </w:rPr>
            </w:pPr>
          </w:p>
          <w:p w14:paraId="33CBBE1B" w14:textId="77777777" w:rsidR="00081228" w:rsidRPr="00081228" w:rsidRDefault="00081228" w:rsidP="00081228">
            <w:pPr>
              <w:jc w:val="both"/>
              <w:rPr>
                <w:bCs/>
                <w:lang w:val="en-CY"/>
              </w:rPr>
            </w:pPr>
            <w:r w:rsidRPr="00081228">
              <w:rPr>
                <w:bCs/>
              </w:rPr>
              <w:t>Αναμένουμε ότι τα παιδιά θα κάνουν αναφορά στη διαφήμιση ως ένα εργαλείο που έχει σκοπό να πουλήσει ή να ενημερώσει</w:t>
            </w:r>
          </w:p>
          <w:p w14:paraId="2A48CEBA" w14:textId="4389E464" w:rsidR="00081228" w:rsidRPr="00081228" w:rsidRDefault="00081228" w:rsidP="00081228">
            <w:pPr>
              <w:jc w:val="both"/>
              <w:rPr>
                <w:bCs/>
                <w:lang w:val="en-CY"/>
              </w:rPr>
            </w:pPr>
            <w:r w:rsidRPr="00081228">
              <w:rPr>
                <w:bCs/>
              </w:rPr>
              <w:t>Ανάλογα με την ηλικία των παιδιών μπορούμε να μπούμε σε περισσότερες λεπτομέρειες και να προσεγγίσουμε τον ορισμό με πιο κριτικό τρόπο</w:t>
            </w:r>
            <w:r w:rsidR="00D73C54">
              <w:rPr>
                <w:bCs/>
              </w:rPr>
              <w:t>.</w:t>
            </w:r>
          </w:p>
          <w:p w14:paraId="462F82E5" w14:textId="77777777" w:rsidR="00081228" w:rsidRPr="00081228" w:rsidRDefault="00081228" w:rsidP="00081228">
            <w:pPr>
              <w:numPr>
                <w:ilvl w:val="0"/>
                <w:numId w:val="4"/>
              </w:numPr>
              <w:jc w:val="both"/>
              <w:rPr>
                <w:bCs/>
                <w:lang w:val="en-CY"/>
              </w:rPr>
            </w:pPr>
            <w:r w:rsidRPr="00081228">
              <w:rPr>
                <w:bCs/>
              </w:rPr>
              <w:lastRenderedPageBreak/>
              <w:t>Ο επίσημος ορισμός της διαφήμισης είναι «Οποιαδήποτε μορφή πληρωμένης επικοινωνίας με αναγνωρίσιμο χορηγό».</w:t>
            </w:r>
          </w:p>
          <w:p w14:paraId="62B314FB" w14:textId="0C462CC2" w:rsidR="008A3020" w:rsidRPr="00081228" w:rsidRDefault="008A3020" w:rsidP="00081228">
            <w:pPr>
              <w:jc w:val="both"/>
              <w:rPr>
                <w:bCs/>
                <w:lang w:val="en-CY"/>
              </w:rPr>
            </w:pPr>
          </w:p>
        </w:tc>
        <w:tc>
          <w:tcPr>
            <w:tcW w:w="1891" w:type="dxa"/>
            <w:tcBorders>
              <w:left w:val="single" w:sz="4" w:space="0" w:color="auto"/>
            </w:tcBorders>
          </w:tcPr>
          <w:p w14:paraId="0B38C6F1" w14:textId="77777777" w:rsidR="008A3020" w:rsidRDefault="008A3020">
            <w:pPr>
              <w:jc w:val="both"/>
              <w:rPr>
                <w:b/>
              </w:rPr>
            </w:pPr>
          </w:p>
        </w:tc>
      </w:tr>
      <w:tr w:rsidR="008A3020" w14:paraId="05D10FB0" w14:textId="77777777" w:rsidTr="00834B2A">
        <w:tc>
          <w:tcPr>
            <w:tcW w:w="1525" w:type="dxa"/>
            <w:vAlign w:val="center"/>
          </w:tcPr>
          <w:p w14:paraId="2CA89734" w14:textId="5FA33031" w:rsidR="008A3020" w:rsidRDefault="00B74D3B">
            <w:pPr>
              <w:jc w:val="center"/>
              <w:rPr>
                <w:b/>
              </w:rPr>
            </w:pPr>
            <w:r>
              <w:rPr>
                <w:b/>
              </w:rPr>
              <w:t>#</w:t>
            </w:r>
            <w:r w:rsidR="00081228">
              <w:rPr>
                <w:b/>
              </w:rPr>
              <w:t>3</w:t>
            </w:r>
          </w:p>
        </w:tc>
        <w:tc>
          <w:tcPr>
            <w:tcW w:w="5934" w:type="dxa"/>
          </w:tcPr>
          <w:p w14:paraId="7782868A" w14:textId="0F279FEC" w:rsidR="00081228" w:rsidRPr="00081228" w:rsidRDefault="00081228" w:rsidP="00081228">
            <w:pPr>
              <w:jc w:val="both"/>
              <w:rPr>
                <w:lang w:val="en-CY"/>
              </w:rPr>
            </w:pPr>
            <w:r w:rsidRPr="00081228">
              <w:t>Στη συνέχεια δίνουμε στα παιδιά τον ορισμό</w:t>
            </w:r>
            <w:r w:rsidR="008628A2">
              <w:t>.</w:t>
            </w:r>
            <w:r w:rsidRPr="00081228">
              <w:t xml:space="preserve"> </w:t>
            </w:r>
          </w:p>
          <w:p w14:paraId="65705FA1" w14:textId="77777777" w:rsidR="00081228" w:rsidRPr="008628A2" w:rsidRDefault="00081228" w:rsidP="00081228">
            <w:pPr>
              <w:jc w:val="both"/>
              <w:rPr>
                <w:u w:val="single"/>
                <w:lang w:val="en-CY"/>
              </w:rPr>
            </w:pPr>
            <w:r w:rsidRPr="00081228">
              <w:t xml:space="preserve">Έμφαση δίνεται στο γεγονός ότι οι εταιρείες </w:t>
            </w:r>
            <w:r w:rsidRPr="008628A2">
              <w:rPr>
                <w:u w:val="single"/>
              </w:rPr>
              <w:t>πληρώνουν για να τοποθετήσουν τις διαφημίσεις στα διάφορα μέσα.</w:t>
            </w:r>
          </w:p>
          <w:p w14:paraId="23119B4D" w14:textId="77777777" w:rsidR="00081228" w:rsidRPr="00081228" w:rsidRDefault="00081228" w:rsidP="00081228">
            <w:pPr>
              <w:jc w:val="both"/>
              <w:rPr>
                <w:lang w:val="en-CY"/>
              </w:rPr>
            </w:pPr>
            <w:r w:rsidRPr="00081228">
              <w:t>Στα πλαίσια αυτού του μέρους της δραστηριότητας τα παιδιά ενθαρρύνονται να μοιραστούν μαζί μας τις εμπειρίες τους με τη διαφήμιση, να θυμηθούν διαφημίσεις που έχουν δει και να περιγράψουν στοιχεία που τους αρέσουν ή δεν τους αρέσουν στις διαφημίσεις. Σκοπός είναι να κατανοήσουν τα παιδιά την έννοια συνδέοντας την με προσωπικά τους βιώματα για να μπορέσουν να κατανοήσουν καλύτερα τις επόμενες έννοιες.</w:t>
            </w:r>
          </w:p>
          <w:p w14:paraId="757F9D74" w14:textId="77777777" w:rsidR="00081228" w:rsidRPr="00081228" w:rsidRDefault="00081228" w:rsidP="00081228">
            <w:pPr>
              <w:jc w:val="both"/>
              <w:rPr>
                <w:lang w:val="en-CY"/>
              </w:rPr>
            </w:pPr>
            <w:r w:rsidRPr="00081228">
              <w:t>Επίσης τα παιδιά ενθαρρύνονται να αναγνωρίσουν τα διάφορα μέσα επικοινωνίας</w:t>
            </w:r>
          </w:p>
          <w:p w14:paraId="5ABD62F5" w14:textId="52F989E2" w:rsidR="008A3020" w:rsidRPr="00081228" w:rsidRDefault="008A3020">
            <w:pPr>
              <w:jc w:val="both"/>
              <w:rPr>
                <w:lang w:val="en-CY"/>
              </w:rPr>
            </w:pPr>
          </w:p>
        </w:tc>
        <w:tc>
          <w:tcPr>
            <w:tcW w:w="1891" w:type="dxa"/>
          </w:tcPr>
          <w:p w14:paraId="2E8A2C45" w14:textId="77777777" w:rsidR="008A3020" w:rsidRDefault="008A3020">
            <w:pPr>
              <w:jc w:val="both"/>
              <w:rPr>
                <w:b/>
              </w:rPr>
            </w:pPr>
          </w:p>
        </w:tc>
      </w:tr>
      <w:tr w:rsidR="008A3020" w14:paraId="7EE2FA45" w14:textId="77777777" w:rsidTr="00834B2A">
        <w:tc>
          <w:tcPr>
            <w:tcW w:w="1525" w:type="dxa"/>
            <w:vAlign w:val="center"/>
          </w:tcPr>
          <w:p w14:paraId="40538464" w14:textId="4832A503" w:rsidR="008A3020" w:rsidRDefault="00B74D3B">
            <w:pPr>
              <w:jc w:val="center"/>
              <w:rPr>
                <w:b/>
              </w:rPr>
            </w:pPr>
            <w:r>
              <w:rPr>
                <w:b/>
              </w:rPr>
              <w:t>#</w:t>
            </w:r>
            <w:r w:rsidR="00081228">
              <w:rPr>
                <w:b/>
              </w:rPr>
              <w:t>4-6</w:t>
            </w:r>
          </w:p>
        </w:tc>
        <w:tc>
          <w:tcPr>
            <w:tcW w:w="5934" w:type="dxa"/>
          </w:tcPr>
          <w:p w14:paraId="5F0AC5AB" w14:textId="7E2EEC69" w:rsidR="008A3020" w:rsidRDefault="00BC2BE3">
            <w:pPr>
              <w:jc w:val="both"/>
            </w:pPr>
            <w:r>
              <w:t>ΣΥ</w:t>
            </w:r>
            <w:r w:rsidR="00B74D3B">
              <w:t xml:space="preserve">ΖΗΤΗΣΤΕ </w:t>
            </w:r>
            <w:r>
              <w:t>με τα παιδιά</w:t>
            </w:r>
            <w:r w:rsidR="00B74D3B">
              <w:t xml:space="preserve"> </w:t>
            </w:r>
            <w:r w:rsidR="00081228">
              <w:t>ποιος μπορεί να είναι ο σκοπός μιας διαφήμισης</w:t>
            </w:r>
            <w:r w:rsidR="008628A2">
              <w:t>.</w:t>
            </w:r>
          </w:p>
          <w:p w14:paraId="3B4E2D0E" w14:textId="4F065242" w:rsidR="008A3020" w:rsidRDefault="008A3020">
            <w:pPr>
              <w:jc w:val="both"/>
            </w:pPr>
          </w:p>
        </w:tc>
        <w:tc>
          <w:tcPr>
            <w:tcW w:w="1891" w:type="dxa"/>
          </w:tcPr>
          <w:p w14:paraId="41233632" w14:textId="77777777" w:rsidR="008A3020" w:rsidRDefault="008A3020">
            <w:pPr>
              <w:jc w:val="both"/>
              <w:rPr>
                <w:b/>
              </w:rPr>
            </w:pPr>
          </w:p>
        </w:tc>
      </w:tr>
      <w:tr w:rsidR="008A3020" w14:paraId="19E1A5CE" w14:textId="77777777" w:rsidTr="00834B2A">
        <w:tc>
          <w:tcPr>
            <w:tcW w:w="1525" w:type="dxa"/>
            <w:vAlign w:val="center"/>
          </w:tcPr>
          <w:p w14:paraId="64A82EA9" w14:textId="5BFFADE3" w:rsidR="008A3020" w:rsidRDefault="00B74D3B">
            <w:pPr>
              <w:jc w:val="center"/>
              <w:rPr>
                <w:b/>
              </w:rPr>
            </w:pPr>
            <w:r>
              <w:rPr>
                <w:b/>
              </w:rPr>
              <w:t>#</w:t>
            </w:r>
            <w:r w:rsidR="00081228">
              <w:rPr>
                <w:b/>
              </w:rPr>
              <w:t>7-8</w:t>
            </w:r>
          </w:p>
        </w:tc>
        <w:tc>
          <w:tcPr>
            <w:tcW w:w="5934" w:type="dxa"/>
          </w:tcPr>
          <w:p w14:paraId="2BA08D0D" w14:textId="2D2DB4B7" w:rsidR="008A3020" w:rsidRDefault="00430F5E" w:rsidP="00692132">
            <w:pPr>
              <w:jc w:val="both"/>
            </w:pPr>
            <w:r>
              <w:t>ΔΙΕΥΡΕΥΝΗΣΤΕ</w:t>
            </w:r>
            <w:r w:rsidR="00B74D3B">
              <w:t xml:space="preserve"> </w:t>
            </w:r>
            <w:r w:rsidR="000E6285">
              <w:t xml:space="preserve">με τα παιδιά </w:t>
            </w:r>
            <w:r>
              <w:t>ποι</w:t>
            </w:r>
            <w:r w:rsidR="00081228">
              <w:t xml:space="preserve">α είναι τα πλεονεκτήματα και τα μειονεκτήματα των διαφημίσεων για τους διαφημιστές αλλά και τους καταναλωτές. Τα παιδιά χωρίζονται σε 4 ομάδες και κάθε ομάδα καλείται να γράψει σε χαρτάκια </w:t>
            </w:r>
            <w:r w:rsidR="00081228">
              <w:rPr>
                <w:lang w:val="en-US"/>
              </w:rPr>
              <w:t>post</w:t>
            </w:r>
            <w:r w:rsidR="00081228" w:rsidRPr="00081228">
              <w:t xml:space="preserve"> </w:t>
            </w:r>
            <w:r w:rsidR="00081228">
              <w:rPr>
                <w:lang w:val="en-US"/>
              </w:rPr>
              <w:t>it</w:t>
            </w:r>
            <w:r w:rsidR="00081228" w:rsidRPr="00081228">
              <w:t xml:space="preserve"> </w:t>
            </w:r>
            <w:r w:rsidR="00081228">
              <w:t>πλεονεκτήματα και μειονεκτήματα.</w:t>
            </w:r>
            <w:r w:rsidR="00692132">
              <w:t xml:space="preserve"> </w:t>
            </w:r>
          </w:p>
        </w:tc>
        <w:tc>
          <w:tcPr>
            <w:tcW w:w="1891" w:type="dxa"/>
          </w:tcPr>
          <w:p w14:paraId="494FEA70" w14:textId="77777777" w:rsidR="008A3020" w:rsidRDefault="008A3020">
            <w:pPr>
              <w:jc w:val="both"/>
              <w:rPr>
                <w:b/>
              </w:rPr>
            </w:pPr>
          </w:p>
        </w:tc>
      </w:tr>
      <w:tr w:rsidR="008A3020" w14:paraId="77CC4ACC" w14:textId="77777777" w:rsidTr="00834B2A">
        <w:tc>
          <w:tcPr>
            <w:tcW w:w="1525" w:type="dxa"/>
            <w:vAlign w:val="center"/>
          </w:tcPr>
          <w:p w14:paraId="00A27E85" w14:textId="2B38A7FF" w:rsidR="008A3020" w:rsidRPr="00867B87" w:rsidRDefault="00B74D3B">
            <w:pPr>
              <w:jc w:val="center"/>
              <w:rPr>
                <w:b/>
                <w:lang w:val="en-US"/>
              </w:rPr>
            </w:pPr>
            <w:r>
              <w:rPr>
                <w:b/>
              </w:rPr>
              <w:t>#</w:t>
            </w:r>
            <w:r w:rsidR="00C130F2">
              <w:rPr>
                <w:b/>
              </w:rPr>
              <w:t>9</w:t>
            </w:r>
            <w:r w:rsidR="002D4BFA">
              <w:rPr>
                <w:b/>
              </w:rPr>
              <w:t xml:space="preserve"> - #</w:t>
            </w:r>
            <w:r w:rsidR="00867B87">
              <w:rPr>
                <w:b/>
                <w:lang w:val="en-US"/>
              </w:rPr>
              <w:t>27</w:t>
            </w:r>
          </w:p>
        </w:tc>
        <w:tc>
          <w:tcPr>
            <w:tcW w:w="5934" w:type="dxa"/>
          </w:tcPr>
          <w:p w14:paraId="74DC6E02" w14:textId="26D9B1E5" w:rsidR="008A3020" w:rsidRPr="00D73C54" w:rsidRDefault="00C130F2">
            <w:pPr>
              <w:jc w:val="both"/>
            </w:pPr>
            <w:r>
              <w:t>ΠΡΟΤΡΕΨΤΕ τα παιδιά να αναφέρουν που έχουν συναντήσει διαφημίσεις. Στη συνέχεια παρουσιάστε τις διαφάνειες με συζήτηση για το πο</w:t>
            </w:r>
            <w:r w:rsidR="008628A2">
              <w:t>ύ</w:t>
            </w:r>
            <w:r>
              <w:t xml:space="preserve"> και π</w:t>
            </w:r>
            <w:r w:rsidR="008628A2">
              <w:t>ώ</w:t>
            </w:r>
            <w:r>
              <w:t xml:space="preserve">ς μπορεί να εμφανιστεί μια διαφήμιση. </w:t>
            </w:r>
          </w:p>
        </w:tc>
        <w:tc>
          <w:tcPr>
            <w:tcW w:w="1891" w:type="dxa"/>
          </w:tcPr>
          <w:p w14:paraId="47753DAF" w14:textId="77777777" w:rsidR="008A3020" w:rsidRDefault="008A3020">
            <w:pPr>
              <w:jc w:val="both"/>
              <w:rPr>
                <w:b/>
              </w:rPr>
            </w:pPr>
          </w:p>
        </w:tc>
      </w:tr>
      <w:tr w:rsidR="008A3020" w14:paraId="21D181BD" w14:textId="77777777" w:rsidTr="00834B2A">
        <w:tc>
          <w:tcPr>
            <w:tcW w:w="1525" w:type="dxa"/>
            <w:vAlign w:val="center"/>
          </w:tcPr>
          <w:p w14:paraId="735E6759" w14:textId="54CC4B65" w:rsidR="008A3020" w:rsidRPr="00867B87" w:rsidRDefault="00B74D3B">
            <w:pPr>
              <w:jc w:val="center"/>
              <w:rPr>
                <w:b/>
              </w:rPr>
            </w:pPr>
            <w:r>
              <w:rPr>
                <w:b/>
              </w:rPr>
              <w:t>#</w:t>
            </w:r>
            <w:r w:rsidR="00867B87">
              <w:rPr>
                <w:b/>
                <w:lang w:val="en-US"/>
              </w:rPr>
              <w:t>28</w:t>
            </w:r>
            <w:r w:rsidR="004F7AC4">
              <w:rPr>
                <w:b/>
              </w:rPr>
              <w:t>- #</w:t>
            </w:r>
            <w:r w:rsidR="00867B87">
              <w:rPr>
                <w:b/>
                <w:lang w:val="en-US"/>
              </w:rPr>
              <w:t>3</w:t>
            </w:r>
            <w:r w:rsidR="003D36C0">
              <w:rPr>
                <w:b/>
              </w:rPr>
              <w:t>6</w:t>
            </w:r>
          </w:p>
        </w:tc>
        <w:tc>
          <w:tcPr>
            <w:tcW w:w="5934" w:type="dxa"/>
          </w:tcPr>
          <w:p w14:paraId="07AFA943" w14:textId="406B5C43" w:rsidR="008A3020" w:rsidRPr="00867B87" w:rsidRDefault="00867B87">
            <w:pPr>
              <w:jc w:val="both"/>
            </w:pPr>
            <w:r>
              <w:t>ΚΑΛΕΣΤΕ τα παιδιά να αναφέρουν το π</w:t>
            </w:r>
            <w:r w:rsidR="008628A2">
              <w:t>ώ</w:t>
            </w:r>
            <w:r>
              <w:t xml:space="preserve">ς μπορεί να σκέφτονται οι διαφημιστές. Δείξτε στα παιδιά ένα ένα τα προϊόντα των διαφημίσεων και γίνεται συζήτηση για το που απευθύνεται κάθε διαφήμιση και με ποιον τρόπο ο διαφημιστής στήνει τη διαφήμιση έτσι ώστε να πετυχαίνει την αγορά-στόχο του. </w:t>
            </w:r>
          </w:p>
        </w:tc>
        <w:tc>
          <w:tcPr>
            <w:tcW w:w="1891" w:type="dxa"/>
          </w:tcPr>
          <w:p w14:paraId="78FD206A" w14:textId="77777777" w:rsidR="008A3020" w:rsidRDefault="008A3020">
            <w:pPr>
              <w:jc w:val="both"/>
              <w:rPr>
                <w:b/>
              </w:rPr>
            </w:pPr>
          </w:p>
        </w:tc>
      </w:tr>
      <w:tr w:rsidR="008A3020" w:rsidRPr="003D36C0" w14:paraId="52A0BC3B" w14:textId="77777777" w:rsidTr="00834B2A">
        <w:tc>
          <w:tcPr>
            <w:tcW w:w="1525" w:type="dxa"/>
            <w:vAlign w:val="center"/>
          </w:tcPr>
          <w:p w14:paraId="7D6AF39E" w14:textId="485DE525" w:rsidR="008A3020" w:rsidRDefault="002B1C97">
            <w:pPr>
              <w:jc w:val="center"/>
              <w:rPr>
                <w:b/>
              </w:rPr>
            </w:pPr>
            <w:r>
              <w:rPr>
                <w:b/>
              </w:rPr>
              <w:t>#</w:t>
            </w:r>
            <w:r w:rsidR="00867B87">
              <w:rPr>
                <w:b/>
              </w:rPr>
              <w:t>3</w:t>
            </w:r>
            <w:r w:rsidR="003D36C0">
              <w:rPr>
                <w:b/>
              </w:rPr>
              <w:t>9-#43</w:t>
            </w:r>
          </w:p>
        </w:tc>
        <w:tc>
          <w:tcPr>
            <w:tcW w:w="5934" w:type="dxa"/>
          </w:tcPr>
          <w:p w14:paraId="38E151CC" w14:textId="0066A409" w:rsidR="003D36C0" w:rsidRPr="003D36C0" w:rsidRDefault="003D36C0" w:rsidP="003D36C0">
            <w:pPr>
              <w:jc w:val="both"/>
              <w:rPr>
                <w:lang w:val="en-CY"/>
              </w:rPr>
            </w:pPr>
            <w:r>
              <w:t xml:space="preserve">ΚΑΛΕΣΤΕ τα παιδιά να φτιάξουν το δικό τους </w:t>
            </w:r>
            <w:r w:rsidR="008628A2">
              <w:t>προϊόν</w:t>
            </w:r>
            <w:r>
              <w:t xml:space="preserve"> και να το διαφημίσουν. </w:t>
            </w:r>
          </w:p>
          <w:p w14:paraId="7B7D9548" w14:textId="60B5C8B2" w:rsidR="003D36C0" w:rsidRPr="003D36C0" w:rsidRDefault="003D36C0" w:rsidP="003D36C0">
            <w:pPr>
              <w:numPr>
                <w:ilvl w:val="0"/>
                <w:numId w:val="5"/>
              </w:numPr>
              <w:jc w:val="both"/>
              <w:rPr>
                <w:lang w:val="en-CY"/>
              </w:rPr>
            </w:pPr>
            <w:r w:rsidRPr="003D36C0">
              <w:t>Χωρισμός σε ομάδες 3 παιδιών</w:t>
            </w:r>
          </w:p>
          <w:p w14:paraId="1BD4D5DB" w14:textId="77777777" w:rsidR="003D36C0" w:rsidRPr="003D36C0" w:rsidRDefault="003D36C0" w:rsidP="003D36C0">
            <w:pPr>
              <w:numPr>
                <w:ilvl w:val="0"/>
                <w:numId w:val="5"/>
              </w:numPr>
              <w:jc w:val="both"/>
              <w:rPr>
                <w:lang w:val="en-CY"/>
              </w:rPr>
            </w:pPr>
            <w:r w:rsidRPr="003D36C0">
              <w:t>Η κάθε ομάδα θα πάρει από μια άδεια συσκευασία</w:t>
            </w:r>
          </w:p>
          <w:p w14:paraId="4F1CFF36" w14:textId="4947CC34" w:rsidR="003D36C0" w:rsidRPr="003D36C0" w:rsidRDefault="003D36C0" w:rsidP="003D36C0">
            <w:pPr>
              <w:numPr>
                <w:ilvl w:val="0"/>
                <w:numId w:val="5"/>
              </w:numPr>
              <w:jc w:val="both"/>
              <w:rPr>
                <w:lang w:val="en-CY"/>
              </w:rPr>
            </w:pPr>
            <w:r w:rsidRPr="003D36C0">
              <w:t>Η κάθε ομάδα θα πρέπει να δημιουργήσει/σχεδιάσει τη συσκευασία του προϊόντος της και να σκεφτεί τα ακόλουθα</w:t>
            </w:r>
            <w:r w:rsidR="008628A2">
              <w:t>:</w:t>
            </w:r>
          </w:p>
          <w:p w14:paraId="7BE1FBFD" w14:textId="303E6C9F" w:rsidR="003D36C0" w:rsidRPr="003D36C0" w:rsidRDefault="008628A2" w:rsidP="008628A2">
            <w:pPr>
              <w:jc w:val="both"/>
              <w:rPr>
                <w:lang w:val="en-CY"/>
              </w:rPr>
            </w:pPr>
            <w:r>
              <w:t>-</w:t>
            </w:r>
            <w:r w:rsidR="003D36C0" w:rsidRPr="003D36C0">
              <w:t>Ποιο είναι το προϊόν μας; Σε ποιους θέλουμε να μιλήσουμε;</w:t>
            </w:r>
            <w:r w:rsidR="003D36C0">
              <w:t xml:space="preserve"> </w:t>
            </w:r>
            <w:r w:rsidR="003D36C0" w:rsidRPr="003D36C0">
              <w:t>Παράδειγμα: σε μεγάλους ή παιδιά;</w:t>
            </w:r>
          </w:p>
          <w:p w14:paraId="6ACCE212" w14:textId="12D70833" w:rsidR="003D36C0" w:rsidRPr="003D36C0" w:rsidRDefault="008628A2" w:rsidP="008628A2">
            <w:pPr>
              <w:jc w:val="both"/>
              <w:rPr>
                <w:lang w:val="en-CY"/>
              </w:rPr>
            </w:pPr>
            <w:r>
              <w:t>-</w:t>
            </w:r>
            <w:r w:rsidR="003D36C0" w:rsidRPr="003D36C0">
              <w:t>Τ</w:t>
            </w:r>
            <w:r>
              <w:t>ι</w:t>
            </w:r>
            <w:r w:rsidR="003D36C0" w:rsidRPr="003D36C0">
              <w:t xml:space="preserve"> θέλουμε να πούμε για το προϊόν μας;</w:t>
            </w:r>
            <w:r w:rsidR="003D36C0">
              <w:t xml:space="preserve"> </w:t>
            </w:r>
            <w:r w:rsidR="003D36C0" w:rsidRPr="003D36C0">
              <w:t>Τι το κάνουν καλύτερο από άλλα προϊόντα;</w:t>
            </w:r>
          </w:p>
          <w:p w14:paraId="152D2FC6" w14:textId="054E67B4" w:rsidR="003D36C0" w:rsidRPr="003D36C0" w:rsidRDefault="008628A2" w:rsidP="008628A2">
            <w:pPr>
              <w:jc w:val="both"/>
              <w:rPr>
                <w:lang w:val="en-CY"/>
              </w:rPr>
            </w:pPr>
            <w:r>
              <w:t>-</w:t>
            </w:r>
            <w:r w:rsidR="003D36C0" w:rsidRPr="003D36C0">
              <w:t xml:space="preserve">Τι θέλουμε να </w:t>
            </w:r>
            <w:proofErr w:type="spellStart"/>
            <w:r w:rsidR="003D36C0" w:rsidRPr="003D36C0">
              <w:t>πετύχουμε;Να</w:t>
            </w:r>
            <w:proofErr w:type="spellEnd"/>
            <w:r w:rsidR="003D36C0" w:rsidRPr="003D36C0">
              <w:t xml:space="preserve"> πουλήσουμε; Να θυμίσουμε; Να </w:t>
            </w:r>
            <w:proofErr w:type="spellStart"/>
            <w:r w:rsidR="003D36C0" w:rsidRPr="003D36C0">
              <w:t>ενημερώσουμε;Ποια</w:t>
            </w:r>
            <w:proofErr w:type="spellEnd"/>
            <w:r w:rsidR="003D36C0" w:rsidRPr="003D36C0">
              <w:t xml:space="preserve"> θα είναι η κύρια μας ιδέα</w:t>
            </w:r>
            <w:r w:rsidR="003D36C0" w:rsidRPr="003D36C0">
              <w:tab/>
            </w:r>
          </w:p>
          <w:p w14:paraId="018E867E" w14:textId="497F09B9" w:rsidR="003D36C0" w:rsidRPr="003D36C0" w:rsidRDefault="008628A2" w:rsidP="008628A2">
            <w:pPr>
              <w:jc w:val="both"/>
              <w:rPr>
                <w:lang w:val="en-CY"/>
              </w:rPr>
            </w:pPr>
            <w:r>
              <w:lastRenderedPageBreak/>
              <w:t>-</w:t>
            </w:r>
            <w:r w:rsidR="003D36C0" w:rsidRPr="003D36C0">
              <w:t>Τι θα βάλουμε πάνω στη συσκευασία (Χρώματα, εικόνες, λόγια)</w:t>
            </w:r>
          </w:p>
          <w:p w14:paraId="53CA2ECB" w14:textId="29A4CFE1" w:rsidR="003D36C0" w:rsidRPr="003D36C0" w:rsidRDefault="008628A2" w:rsidP="008628A2">
            <w:pPr>
              <w:jc w:val="both"/>
              <w:rPr>
                <w:lang w:val="en-CY"/>
              </w:rPr>
            </w:pPr>
            <w:r>
              <w:t>-</w:t>
            </w:r>
            <w:r w:rsidR="003D36C0" w:rsidRPr="003D36C0">
              <w:t>Ποιο θα είναι το σλόγκαν μας;</w:t>
            </w:r>
          </w:p>
          <w:p w14:paraId="0E72033B" w14:textId="77777777" w:rsidR="003D36C0" w:rsidRPr="003D36C0" w:rsidRDefault="003D36C0" w:rsidP="003D36C0">
            <w:pPr>
              <w:jc w:val="both"/>
              <w:rPr>
                <w:lang w:val="en-CY"/>
              </w:rPr>
            </w:pPr>
            <w:r w:rsidRPr="003D36C0">
              <w:t xml:space="preserve">Για παράδειγμα: </w:t>
            </w:r>
          </w:p>
          <w:p w14:paraId="46F2B970" w14:textId="77777777" w:rsidR="003D36C0" w:rsidRPr="003D36C0" w:rsidRDefault="003D36C0" w:rsidP="003D36C0">
            <w:pPr>
              <w:jc w:val="both"/>
              <w:rPr>
                <w:lang w:val="en-CY"/>
              </w:rPr>
            </w:pPr>
            <w:proofErr w:type="spellStart"/>
            <w:r w:rsidRPr="003D36C0">
              <w:t>Άλφαμεγα</w:t>
            </w:r>
            <w:proofErr w:type="spellEnd"/>
            <w:r w:rsidRPr="003D36C0">
              <w:t>: Λατρεία αυτές οι υπεραγορές! Λατρεία!</w:t>
            </w:r>
          </w:p>
          <w:p w14:paraId="68C0D0B5" w14:textId="4BB30647" w:rsidR="003D36C0" w:rsidRPr="003D36C0" w:rsidRDefault="008628A2" w:rsidP="003D36C0">
            <w:pPr>
              <w:jc w:val="both"/>
              <w:rPr>
                <w:lang w:val="en-CY"/>
              </w:rPr>
            </w:pPr>
            <w:hyperlink r:id="rId6" w:history="1">
              <w:r w:rsidR="003D36C0" w:rsidRPr="003D36C0">
                <w:rPr>
                  <w:rStyle w:val="Hyperlink"/>
                  <w:lang w:val="en-CY"/>
                </w:rPr>
                <w:t>https://www.youtube.com/watch?v=vh2E4GsbFTw</w:t>
              </w:r>
            </w:hyperlink>
          </w:p>
          <w:p w14:paraId="0822F348" w14:textId="26778D7D" w:rsidR="00867B87" w:rsidRPr="003D36C0" w:rsidRDefault="00867B87" w:rsidP="00867B87">
            <w:pPr>
              <w:jc w:val="both"/>
              <w:rPr>
                <w:lang w:val="en-CY"/>
              </w:rPr>
            </w:pPr>
          </w:p>
          <w:p w14:paraId="2311BA74" w14:textId="3F29FC33" w:rsidR="008A3020" w:rsidRPr="003D36C0" w:rsidRDefault="006A7DEA" w:rsidP="000F5F5C">
            <w:pPr>
              <w:jc w:val="both"/>
              <w:rPr>
                <w:lang w:val="en-CY"/>
              </w:rPr>
            </w:pPr>
            <w:r w:rsidRPr="003D36C0">
              <w:rPr>
                <w:lang w:val="en-CY"/>
              </w:rPr>
              <w:t xml:space="preserve"> </w:t>
            </w:r>
          </w:p>
        </w:tc>
        <w:tc>
          <w:tcPr>
            <w:tcW w:w="1891" w:type="dxa"/>
          </w:tcPr>
          <w:p w14:paraId="7A2AAFA1" w14:textId="77777777" w:rsidR="008A3020" w:rsidRPr="003D36C0" w:rsidRDefault="008A3020">
            <w:pPr>
              <w:jc w:val="both"/>
              <w:rPr>
                <w:b/>
                <w:lang w:val="en-CY"/>
              </w:rPr>
            </w:pPr>
          </w:p>
        </w:tc>
      </w:tr>
    </w:tbl>
    <w:p w14:paraId="02B84023" w14:textId="17D7ED07" w:rsidR="008A3020" w:rsidRPr="00B74D3B" w:rsidRDefault="00B74D3B">
      <w:pPr>
        <w:tabs>
          <w:tab w:val="left" w:pos="996"/>
        </w:tabs>
        <w:rPr>
          <w:lang w:val="en-US"/>
        </w:rPr>
      </w:pPr>
      <w:r>
        <w:rPr>
          <w:noProof/>
        </w:rPr>
        <w:drawing>
          <wp:anchor distT="0" distB="0" distL="114300" distR="114300" simplePos="0" relativeHeight="251658240" behindDoc="0" locked="0" layoutInCell="1" hidden="0" allowOverlap="1" wp14:anchorId="71812CA5" wp14:editId="039A9D0D">
            <wp:simplePos x="0" y="0"/>
            <wp:positionH relativeFrom="column">
              <wp:posOffset>22861</wp:posOffset>
            </wp:positionH>
            <wp:positionV relativeFrom="paragraph">
              <wp:posOffset>3175</wp:posOffset>
            </wp:positionV>
            <wp:extent cx="784860" cy="273685"/>
            <wp:effectExtent l="0" t="0" r="0" b="0"/>
            <wp:wrapSquare wrapText="bothSides" distT="0" distB="0" distL="114300" distR="114300"/>
            <wp:docPr id="3"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clipart&#10;&#10;Description automatically generated"/>
                    <pic:cNvPicPr preferRelativeResize="0"/>
                  </pic:nvPicPr>
                  <pic:blipFill>
                    <a:blip r:embed="rId7"/>
                    <a:srcRect/>
                    <a:stretch>
                      <a:fillRect/>
                    </a:stretch>
                  </pic:blipFill>
                  <pic:spPr>
                    <a:xfrm>
                      <a:off x="0" y="0"/>
                      <a:ext cx="784860" cy="273685"/>
                    </a:xfrm>
                    <a:prstGeom prst="rect">
                      <a:avLst/>
                    </a:prstGeom>
                    <a:ln/>
                  </pic:spPr>
                </pic:pic>
              </a:graphicData>
            </a:graphic>
          </wp:anchor>
        </w:drawing>
      </w:r>
      <w:r w:rsidRPr="00B74D3B">
        <w:rPr>
          <w:lang w:val="en-US"/>
        </w:rPr>
        <w:t>Lessons are shareable with attribution for non-commercial use only, and if remixed, must distributed under the same license</w:t>
      </w:r>
      <w:r w:rsidRPr="00B74D3B">
        <w:rPr>
          <w:lang w:val="en-US"/>
        </w:rPr>
        <w:br/>
      </w:r>
    </w:p>
    <w:sectPr w:rsidR="008A3020" w:rsidRPr="00B74D3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73A90"/>
    <w:multiLevelType w:val="hybridMultilevel"/>
    <w:tmpl w:val="BB5A0E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D9D7826"/>
    <w:multiLevelType w:val="hybridMultilevel"/>
    <w:tmpl w:val="5AF6E73C"/>
    <w:lvl w:ilvl="0" w:tplc="80A0E30E">
      <w:start w:val="1"/>
      <w:numFmt w:val="bullet"/>
      <w:lvlText w:val="•"/>
      <w:lvlJc w:val="left"/>
      <w:pPr>
        <w:tabs>
          <w:tab w:val="num" w:pos="720"/>
        </w:tabs>
        <w:ind w:left="720" w:hanging="360"/>
      </w:pPr>
      <w:rPr>
        <w:rFonts w:ascii="Arial" w:hAnsi="Arial" w:hint="default"/>
      </w:rPr>
    </w:lvl>
    <w:lvl w:ilvl="1" w:tplc="426EF830" w:tentative="1">
      <w:start w:val="1"/>
      <w:numFmt w:val="bullet"/>
      <w:lvlText w:val="•"/>
      <w:lvlJc w:val="left"/>
      <w:pPr>
        <w:tabs>
          <w:tab w:val="num" w:pos="1440"/>
        </w:tabs>
        <w:ind w:left="1440" w:hanging="360"/>
      </w:pPr>
      <w:rPr>
        <w:rFonts w:ascii="Arial" w:hAnsi="Arial" w:hint="default"/>
      </w:rPr>
    </w:lvl>
    <w:lvl w:ilvl="2" w:tplc="F452B4AE" w:tentative="1">
      <w:start w:val="1"/>
      <w:numFmt w:val="bullet"/>
      <w:lvlText w:val="•"/>
      <w:lvlJc w:val="left"/>
      <w:pPr>
        <w:tabs>
          <w:tab w:val="num" w:pos="2160"/>
        </w:tabs>
        <w:ind w:left="2160" w:hanging="360"/>
      </w:pPr>
      <w:rPr>
        <w:rFonts w:ascii="Arial" w:hAnsi="Arial" w:hint="default"/>
      </w:rPr>
    </w:lvl>
    <w:lvl w:ilvl="3" w:tplc="EAEE70EE" w:tentative="1">
      <w:start w:val="1"/>
      <w:numFmt w:val="bullet"/>
      <w:lvlText w:val="•"/>
      <w:lvlJc w:val="left"/>
      <w:pPr>
        <w:tabs>
          <w:tab w:val="num" w:pos="2880"/>
        </w:tabs>
        <w:ind w:left="2880" w:hanging="360"/>
      </w:pPr>
      <w:rPr>
        <w:rFonts w:ascii="Arial" w:hAnsi="Arial" w:hint="default"/>
      </w:rPr>
    </w:lvl>
    <w:lvl w:ilvl="4" w:tplc="B5C61CE8" w:tentative="1">
      <w:start w:val="1"/>
      <w:numFmt w:val="bullet"/>
      <w:lvlText w:val="•"/>
      <w:lvlJc w:val="left"/>
      <w:pPr>
        <w:tabs>
          <w:tab w:val="num" w:pos="3600"/>
        </w:tabs>
        <w:ind w:left="3600" w:hanging="360"/>
      </w:pPr>
      <w:rPr>
        <w:rFonts w:ascii="Arial" w:hAnsi="Arial" w:hint="default"/>
      </w:rPr>
    </w:lvl>
    <w:lvl w:ilvl="5" w:tplc="49547234" w:tentative="1">
      <w:start w:val="1"/>
      <w:numFmt w:val="bullet"/>
      <w:lvlText w:val="•"/>
      <w:lvlJc w:val="left"/>
      <w:pPr>
        <w:tabs>
          <w:tab w:val="num" w:pos="4320"/>
        </w:tabs>
        <w:ind w:left="4320" w:hanging="360"/>
      </w:pPr>
      <w:rPr>
        <w:rFonts w:ascii="Arial" w:hAnsi="Arial" w:hint="default"/>
      </w:rPr>
    </w:lvl>
    <w:lvl w:ilvl="6" w:tplc="A4BC47E6" w:tentative="1">
      <w:start w:val="1"/>
      <w:numFmt w:val="bullet"/>
      <w:lvlText w:val="•"/>
      <w:lvlJc w:val="left"/>
      <w:pPr>
        <w:tabs>
          <w:tab w:val="num" w:pos="5040"/>
        </w:tabs>
        <w:ind w:left="5040" w:hanging="360"/>
      </w:pPr>
      <w:rPr>
        <w:rFonts w:ascii="Arial" w:hAnsi="Arial" w:hint="default"/>
      </w:rPr>
    </w:lvl>
    <w:lvl w:ilvl="7" w:tplc="C16250D8" w:tentative="1">
      <w:start w:val="1"/>
      <w:numFmt w:val="bullet"/>
      <w:lvlText w:val="•"/>
      <w:lvlJc w:val="left"/>
      <w:pPr>
        <w:tabs>
          <w:tab w:val="num" w:pos="5760"/>
        </w:tabs>
        <w:ind w:left="5760" w:hanging="360"/>
      </w:pPr>
      <w:rPr>
        <w:rFonts w:ascii="Arial" w:hAnsi="Arial" w:hint="default"/>
      </w:rPr>
    </w:lvl>
    <w:lvl w:ilvl="8" w:tplc="096CC26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853457E"/>
    <w:multiLevelType w:val="hybridMultilevel"/>
    <w:tmpl w:val="80D4BE16"/>
    <w:lvl w:ilvl="0" w:tplc="F0E07F8E">
      <w:start w:val="1"/>
      <w:numFmt w:val="bullet"/>
      <w:lvlText w:val="•"/>
      <w:lvlJc w:val="left"/>
      <w:pPr>
        <w:tabs>
          <w:tab w:val="num" w:pos="720"/>
        </w:tabs>
        <w:ind w:left="720" w:hanging="360"/>
      </w:pPr>
      <w:rPr>
        <w:rFonts w:ascii="Arial" w:hAnsi="Arial" w:hint="default"/>
      </w:rPr>
    </w:lvl>
    <w:lvl w:ilvl="1" w:tplc="E400671C">
      <w:start w:val="1"/>
      <w:numFmt w:val="bullet"/>
      <w:lvlText w:val="•"/>
      <w:lvlJc w:val="left"/>
      <w:pPr>
        <w:tabs>
          <w:tab w:val="num" w:pos="1440"/>
        </w:tabs>
        <w:ind w:left="1440" w:hanging="360"/>
      </w:pPr>
      <w:rPr>
        <w:rFonts w:ascii="Arial" w:hAnsi="Arial" w:hint="default"/>
      </w:rPr>
    </w:lvl>
    <w:lvl w:ilvl="2" w:tplc="3A72A5E0">
      <w:start w:val="1"/>
      <w:numFmt w:val="bullet"/>
      <w:lvlText w:val="•"/>
      <w:lvlJc w:val="left"/>
      <w:pPr>
        <w:tabs>
          <w:tab w:val="num" w:pos="2160"/>
        </w:tabs>
        <w:ind w:left="2160" w:hanging="360"/>
      </w:pPr>
      <w:rPr>
        <w:rFonts w:ascii="Arial" w:hAnsi="Arial" w:hint="default"/>
      </w:rPr>
    </w:lvl>
    <w:lvl w:ilvl="3" w:tplc="047ECDC8" w:tentative="1">
      <w:start w:val="1"/>
      <w:numFmt w:val="bullet"/>
      <w:lvlText w:val="•"/>
      <w:lvlJc w:val="left"/>
      <w:pPr>
        <w:tabs>
          <w:tab w:val="num" w:pos="2880"/>
        </w:tabs>
        <w:ind w:left="2880" w:hanging="360"/>
      </w:pPr>
      <w:rPr>
        <w:rFonts w:ascii="Arial" w:hAnsi="Arial" w:hint="default"/>
      </w:rPr>
    </w:lvl>
    <w:lvl w:ilvl="4" w:tplc="16AC20A8" w:tentative="1">
      <w:start w:val="1"/>
      <w:numFmt w:val="bullet"/>
      <w:lvlText w:val="•"/>
      <w:lvlJc w:val="left"/>
      <w:pPr>
        <w:tabs>
          <w:tab w:val="num" w:pos="3600"/>
        </w:tabs>
        <w:ind w:left="3600" w:hanging="360"/>
      </w:pPr>
      <w:rPr>
        <w:rFonts w:ascii="Arial" w:hAnsi="Arial" w:hint="default"/>
      </w:rPr>
    </w:lvl>
    <w:lvl w:ilvl="5" w:tplc="477826EC" w:tentative="1">
      <w:start w:val="1"/>
      <w:numFmt w:val="bullet"/>
      <w:lvlText w:val="•"/>
      <w:lvlJc w:val="left"/>
      <w:pPr>
        <w:tabs>
          <w:tab w:val="num" w:pos="4320"/>
        </w:tabs>
        <w:ind w:left="4320" w:hanging="360"/>
      </w:pPr>
      <w:rPr>
        <w:rFonts w:ascii="Arial" w:hAnsi="Arial" w:hint="default"/>
      </w:rPr>
    </w:lvl>
    <w:lvl w:ilvl="6" w:tplc="758ABE98" w:tentative="1">
      <w:start w:val="1"/>
      <w:numFmt w:val="bullet"/>
      <w:lvlText w:val="•"/>
      <w:lvlJc w:val="left"/>
      <w:pPr>
        <w:tabs>
          <w:tab w:val="num" w:pos="5040"/>
        </w:tabs>
        <w:ind w:left="5040" w:hanging="360"/>
      </w:pPr>
      <w:rPr>
        <w:rFonts w:ascii="Arial" w:hAnsi="Arial" w:hint="default"/>
      </w:rPr>
    </w:lvl>
    <w:lvl w:ilvl="7" w:tplc="648CE42C" w:tentative="1">
      <w:start w:val="1"/>
      <w:numFmt w:val="bullet"/>
      <w:lvlText w:val="•"/>
      <w:lvlJc w:val="left"/>
      <w:pPr>
        <w:tabs>
          <w:tab w:val="num" w:pos="5760"/>
        </w:tabs>
        <w:ind w:left="5760" w:hanging="360"/>
      </w:pPr>
      <w:rPr>
        <w:rFonts w:ascii="Arial" w:hAnsi="Arial" w:hint="default"/>
      </w:rPr>
    </w:lvl>
    <w:lvl w:ilvl="8" w:tplc="2ECEDD8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0A1046D"/>
    <w:multiLevelType w:val="hybridMultilevel"/>
    <w:tmpl w:val="E9982F96"/>
    <w:lvl w:ilvl="0" w:tplc="0A329F52">
      <w:start w:val="1"/>
      <w:numFmt w:val="bullet"/>
      <w:lvlText w:val="•"/>
      <w:lvlJc w:val="left"/>
      <w:pPr>
        <w:tabs>
          <w:tab w:val="num" w:pos="720"/>
        </w:tabs>
        <w:ind w:left="720" w:hanging="360"/>
      </w:pPr>
      <w:rPr>
        <w:rFonts w:ascii="Arial" w:hAnsi="Arial" w:hint="default"/>
      </w:rPr>
    </w:lvl>
    <w:lvl w:ilvl="1" w:tplc="74BCC666">
      <w:numFmt w:val="bullet"/>
      <w:lvlText w:val="•"/>
      <w:lvlJc w:val="left"/>
      <w:pPr>
        <w:tabs>
          <w:tab w:val="num" w:pos="1440"/>
        </w:tabs>
        <w:ind w:left="1440" w:hanging="360"/>
      </w:pPr>
      <w:rPr>
        <w:rFonts w:ascii="Arial" w:hAnsi="Arial" w:hint="default"/>
      </w:rPr>
    </w:lvl>
    <w:lvl w:ilvl="2" w:tplc="E5D24C4E">
      <w:numFmt w:val="bullet"/>
      <w:lvlText w:val="•"/>
      <w:lvlJc w:val="left"/>
      <w:pPr>
        <w:tabs>
          <w:tab w:val="num" w:pos="2160"/>
        </w:tabs>
        <w:ind w:left="2160" w:hanging="360"/>
      </w:pPr>
      <w:rPr>
        <w:rFonts w:ascii="Arial" w:hAnsi="Arial" w:hint="default"/>
      </w:rPr>
    </w:lvl>
    <w:lvl w:ilvl="3" w:tplc="DBD04722" w:tentative="1">
      <w:start w:val="1"/>
      <w:numFmt w:val="bullet"/>
      <w:lvlText w:val="•"/>
      <w:lvlJc w:val="left"/>
      <w:pPr>
        <w:tabs>
          <w:tab w:val="num" w:pos="2880"/>
        </w:tabs>
        <w:ind w:left="2880" w:hanging="360"/>
      </w:pPr>
      <w:rPr>
        <w:rFonts w:ascii="Arial" w:hAnsi="Arial" w:hint="default"/>
      </w:rPr>
    </w:lvl>
    <w:lvl w:ilvl="4" w:tplc="5562191A" w:tentative="1">
      <w:start w:val="1"/>
      <w:numFmt w:val="bullet"/>
      <w:lvlText w:val="•"/>
      <w:lvlJc w:val="left"/>
      <w:pPr>
        <w:tabs>
          <w:tab w:val="num" w:pos="3600"/>
        </w:tabs>
        <w:ind w:left="3600" w:hanging="360"/>
      </w:pPr>
      <w:rPr>
        <w:rFonts w:ascii="Arial" w:hAnsi="Arial" w:hint="default"/>
      </w:rPr>
    </w:lvl>
    <w:lvl w:ilvl="5" w:tplc="6258503C" w:tentative="1">
      <w:start w:val="1"/>
      <w:numFmt w:val="bullet"/>
      <w:lvlText w:val="•"/>
      <w:lvlJc w:val="left"/>
      <w:pPr>
        <w:tabs>
          <w:tab w:val="num" w:pos="4320"/>
        </w:tabs>
        <w:ind w:left="4320" w:hanging="360"/>
      </w:pPr>
      <w:rPr>
        <w:rFonts w:ascii="Arial" w:hAnsi="Arial" w:hint="default"/>
      </w:rPr>
    </w:lvl>
    <w:lvl w:ilvl="6" w:tplc="95A087CC" w:tentative="1">
      <w:start w:val="1"/>
      <w:numFmt w:val="bullet"/>
      <w:lvlText w:val="•"/>
      <w:lvlJc w:val="left"/>
      <w:pPr>
        <w:tabs>
          <w:tab w:val="num" w:pos="5040"/>
        </w:tabs>
        <w:ind w:left="5040" w:hanging="360"/>
      </w:pPr>
      <w:rPr>
        <w:rFonts w:ascii="Arial" w:hAnsi="Arial" w:hint="default"/>
      </w:rPr>
    </w:lvl>
    <w:lvl w:ilvl="7" w:tplc="32F8B10A" w:tentative="1">
      <w:start w:val="1"/>
      <w:numFmt w:val="bullet"/>
      <w:lvlText w:val="•"/>
      <w:lvlJc w:val="left"/>
      <w:pPr>
        <w:tabs>
          <w:tab w:val="num" w:pos="5760"/>
        </w:tabs>
        <w:ind w:left="5760" w:hanging="360"/>
      </w:pPr>
      <w:rPr>
        <w:rFonts w:ascii="Arial" w:hAnsi="Arial" w:hint="default"/>
      </w:rPr>
    </w:lvl>
    <w:lvl w:ilvl="8" w:tplc="7312144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190639F"/>
    <w:multiLevelType w:val="hybridMultilevel"/>
    <w:tmpl w:val="47505A74"/>
    <w:lvl w:ilvl="0" w:tplc="9D02C102">
      <w:start w:val="1"/>
      <w:numFmt w:val="bullet"/>
      <w:lvlText w:val="•"/>
      <w:lvlJc w:val="left"/>
      <w:pPr>
        <w:tabs>
          <w:tab w:val="num" w:pos="720"/>
        </w:tabs>
        <w:ind w:left="720" w:hanging="360"/>
      </w:pPr>
      <w:rPr>
        <w:rFonts w:ascii="Arial" w:hAnsi="Arial" w:hint="default"/>
      </w:rPr>
    </w:lvl>
    <w:lvl w:ilvl="1" w:tplc="10C46CC2" w:tentative="1">
      <w:start w:val="1"/>
      <w:numFmt w:val="bullet"/>
      <w:lvlText w:val="•"/>
      <w:lvlJc w:val="left"/>
      <w:pPr>
        <w:tabs>
          <w:tab w:val="num" w:pos="1440"/>
        </w:tabs>
        <w:ind w:left="1440" w:hanging="360"/>
      </w:pPr>
      <w:rPr>
        <w:rFonts w:ascii="Arial" w:hAnsi="Arial" w:hint="default"/>
      </w:rPr>
    </w:lvl>
    <w:lvl w:ilvl="2" w:tplc="A7A01C6C" w:tentative="1">
      <w:start w:val="1"/>
      <w:numFmt w:val="bullet"/>
      <w:lvlText w:val="•"/>
      <w:lvlJc w:val="left"/>
      <w:pPr>
        <w:tabs>
          <w:tab w:val="num" w:pos="2160"/>
        </w:tabs>
        <w:ind w:left="2160" w:hanging="360"/>
      </w:pPr>
      <w:rPr>
        <w:rFonts w:ascii="Arial" w:hAnsi="Arial" w:hint="default"/>
      </w:rPr>
    </w:lvl>
    <w:lvl w:ilvl="3" w:tplc="E4460944" w:tentative="1">
      <w:start w:val="1"/>
      <w:numFmt w:val="bullet"/>
      <w:lvlText w:val="•"/>
      <w:lvlJc w:val="left"/>
      <w:pPr>
        <w:tabs>
          <w:tab w:val="num" w:pos="2880"/>
        </w:tabs>
        <w:ind w:left="2880" w:hanging="360"/>
      </w:pPr>
      <w:rPr>
        <w:rFonts w:ascii="Arial" w:hAnsi="Arial" w:hint="default"/>
      </w:rPr>
    </w:lvl>
    <w:lvl w:ilvl="4" w:tplc="FAAC21E6" w:tentative="1">
      <w:start w:val="1"/>
      <w:numFmt w:val="bullet"/>
      <w:lvlText w:val="•"/>
      <w:lvlJc w:val="left"/>
      <w:pPr>
        <w:tabs>
          <w:tab w:val="num" w:pos="3600"/>
        </w:tabs>
        <w:ind w:left="3600" w:hanging="360"/>
      </w:pPr>
      <w:rPr>
        <w:rFonts w:ascii="Arial" w:hAnsi="Arial" w:hint="default"/>
      </w:rPr>
    </w:lvl>
    <w:lvl w:ilvl="5" w:tplc="E93EB0F8" w:tentative="1">
      <w:start w:val="1"/>
      <w:numFmt w:val="bullet"/>
      <w:lvlText w:val="•"/>
      <w:lvlJc w:val="left"/>
      <w:pPr>
        <w:tabs>
          <w:tab w:val="num" w:pos="4320"/>
        </w:tabs>
        <w:ind w:left="4320" w:hanging="360"/>
      </w:pPr>
      <w:rPr>
        <w:rFonts w:ascii="Arial" w:hAnsi="Arial" w:hint="default"/>
      </w:rPr>
    </w:lvl>
    <w:lvl w:ilvl="6" w:tplc="9F307F9C" w:tentative="1">
      <w:start w:val="1"/>
      <w:numFmt w:val="bullet"/>
      <w:lvlText w:val="•"/>
      <w:lvlJc w:val="left"/>
      <w:pPr>
        <w:tabs>
          <w:tab w:val="num" w:pos="5040"/>
        </w:tabs>
        <w:ind w:left="5040" w:hanging="360"/>
      </w:pPr>
      <w:rPr>
        <w:rFonts w:ascii="Arial" w:hAnsi="Arial" w:hint="default"/>
      </w:rPr>
    </w:lvl>
    <w:lvl w:ilvl="7" w:tplc="12CC951E" w:tentative="1">
      <w:start w:val="1"/>
      <w:numFmt w:val="bullet"/>
      <w:lvlText w:val="•"/>
      <w:lvlJc w:val="left"/>
      <w:pPr>
        <w:tabs>
          <w:tab w:val="num" w:pos="5760"/>
        </w:tabs>
        <w:ind w:left="5760" w:hanging="360"/>
      </w:pPr>
      <w:rPr>
        <w:rFonts w:ascii="Arial" w:hAnsi="Arial" w:hint="default"/>
      </w:rPr>
    </w:lvl>
    <w:lvl w:ilvl="8" w:tplc="2D8A6AD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B222792"/>
    <w:multiLevelType w:val="hybridMultilevel"/>
    <w:tmpl w:val="88A81F6A"/>
    <w:lvl w:ilvl="0" w:tplc="66809588">
      <w:start w:val="1"/>
      <w:numFmt w:val="bullet"/>
      <w:lvlText w:val="•"/>
      <w:lvlJc w:val="left"/>
      <w:pPr>
        <w:tabs>
          <w:tab w:val="num" w:pos="720"/>
        </w:tabs>
        <w:ind w:left="720" w:hanging="360"/>
      </w:pPr>
      <w:rPr>
        <w:rFonts w:ascii="Arial" w:hAnsi="Arial" w:hint="default"/>
      </w:rPr>
    </w:lvl>
    <w:lvl w:ilvl="1" w:tplc="08423D0E" w:tentative="1">
      <w:start w:val="1"/>
      <w:numFmt w:val="bullet"/>
      <w:lvlText w:val="•"/>
      <w:lvlJc w:val="left"/>
      <w:pPr>
        <w:tabs>
          <w:tab w:val="num" w:pos="1440"/>
        </w:tabs>
        <w:ind w:left="1440" w:hanging="360"/>
      </w:pPr>
      <w:rPr>
        <w:rFonts w:ascii="Arial" w:hAnsi="Arial" w:hint="default"/>
      </w:rPr>
    </w:lvl>
    <w:lvl w:ilvl="2" w:tplc="91306BBE" w:tentative="1">
      <w:start w:val="1"/>
      <w:numFmt w:val="bullet"/>
      <w:lvlText w:val="•"/>
      <w:lvlJc w:val="left"/>
      <w:pPr>
        <w:tabs>
          <w:tab w:val="num" w:pos="2160"/>
        </w:tabs>
        <w:ind w:left="2160" w:hanging="360"/>
      </w:pPr>
      <w:rPr>
        <w:rFonts w:ascii="Arial" w:hAnsi="Arial" w:hint="default"/>
      </w:rPr>
    </w:lvl>
    <w:lvl w:ilvl="3" w:tplc="EB6ADD98" w:tentative="1">
      <w:start w:val="1"/>
      <w:numFmt w:val="bullet"/>
      <w:lvlText w:val="•"/>
      <w:lvlJc w:val="left"/>
      <w:pPr>
        <w:tabs>
          <w:tab w:val="num" w:pos="2880"/>
        </w:tabs>
        <w:ind w:left="2880" w:hanging="360"/>
      </w:pPr>
      <w:rPr>
        <w:rFonts w:ascii="Arial" w:hAnsi="Arial" w:hint="default"/>
      </w:rPr>
    </w:lvl>
    <w:lvl w:ilvl="4" w:tplc="C9626912" w:tentative="1">
      <w:start w:val="1"/>
      <w:numFmt w:val="bullet"/>
      <w:lvlText w:val="•"/>
      <w:lvlJc w:val="left"/>
      <w:pPr>
        <w:tabs>
          <w:tab w:val="num" w:pos="3600"/>
        </w:tabs>
        <w:ind w:left="3600" w:hanging="360"/>
      </w:pPr>
      <w:rPr>
        <w:rFonts w:ascii="Arial" w:hAnsi="Arial" w:hint="default"/>
      </w:rPr>
    </w:lvl>
    <w:lvl w:ilvl="5" w:tplc="31EEC648" w:tentative="1">
      <w:start w:val="1"/>
      <w:numFmt w:val="bullet"/>
      <w:lvlText w:val="•"/>
      <w:lvlJc w:val="left"/>
      <w:pPr>
        <w:tabs>
          <w:tab w:val="num" w:pos="4320"/>
        </w:tabs>
        <w:ind w:left="4320" w:hanging="360"/>
      </w:pPr>
      <w:rPr>
        <w:rFonts w:ascii="Arial" w:hAnsi="Arial" w:hint="default"/>
      </w:rPr>
    </w:lvl>
    <w:lvl w:ilvl="6" w:tplc="35DE1804" w:tentative="1">
      <w:start w:val="1"/>
      <w:numFmt w:val="bullet"/>
      <w:lvlText w:val="•"/>
      <w:lvlJc w:val="left"/>
      <w:pPr>
        <w:tabs>
          <w:tab w:val="num" w:pos="5040"/>
        </w:tabs>
        <w:ind w:left="5040" w:hanging="360"/>
      </w:pPr>
      <w:rPr>
        <w:rFonts w:ascii="Arial" w:hAnsi="Arial" w:hint="default"/>
      </w:rPr>
    </w:lvl>
    <w:lvl w:ilvl="7" w:tplc="CF9AC8CA" w:tentative="1">
      <w:start w:val="1"/>
      <w:numFmt w:val="bullet"/>
      <w:lvlText w:val="•"/>
      <w:lvlJc w:val="left"/>
      <w:pPr>
        <w:tabs>
          <w:tab w:val="num" w:pos="5760"/>
        </w:tabs>
        <w:ind w:left="5760" w:hanging="360"/>
      </w:pPr>
      <w:rPr>
        <w:rFonts w:ascii="Arial" w:hAnsi="Arial" w:hint="default"/>
      </w:rPr>
    </w:lvl>
    <w:lvl w:ilvl="8" w:tplc="8F4612F6" w:tentative="1">
      <w:start w:val="1"/>
      <w:numFmt w:val="bullet"/>
      <w:lvlText w:val="•"/>
      <w:lvlJc w:val="left"/>
      <w:pPr>
        <w:tabs>
          <w:tab w:val="num" w:pos="6480"/>
        </w:tabs>
        <w:ind w:left="6480" w:hanging="360"/>
      </w:pPr>
      <w:rPr>
        <w:rFonts w:ascii="Arial" w:hAnsi="Arial" w:hint="default"/>
      </w:rPr>
    </w:lvl>
  </w:abstractNum>
  <w:num w:numId="1" w16cid:durableId="910886790">
    <w:abstractNumId w:val="5"/>
  </w:num>
  <w:num w:numId="2" w16cid:durableId="1980067791">
    <w:abstractNumId w:val="0"/>
  </w:num>
  <w:num w:numId="3" w16cid:durableId="1771269304">
    <w:abstractNumId w:val="4"/>
  </w:num>
  <w:num w:numId="4" w16cid:durableId="1246449860">
    <w:abstractNumId w:val="1"/>
  </w:num>
  <w:num w:numId="5" w16cid:durableId="916133411">
    <w:abstractNumId w:val="2"/>
  </w:num>
  <w:num w:numId="6" w16cid:durableId="9186401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020"/>
    <w:rsid w:val="00023EF8"/>
    <w:rsid w:val="00034D3C"/>
    <w:rsid w:val="00065436"/>
    <w:rsid w:val="00067570"/>
    <w:rsid w:val="000800FB"/>
    <w:rsid w:val="00081228"/>
    <w:rsid w:val="00091C9F"/>
    <w:rsid w:val="00092CA1"/>
    <w:rsid w:val="00095CD5"/>
    <w:rsid w:val="000B057D"/>
    <w:rsid w:val="000B0D87"/>
    <w:rsid w:val="000B26BB"/>
    <w:rsid w:val="000C0A4B"/>
    <w:rsid w:val="000E505F"/>
    <w:rsid w:val="000E6285"/>
    <w:rsid w:val="000F5F5C"/>
    <w:rsid w:val="000F63A7"/>
    <w:rsid w:val="000F6974"/>
    <w:rsid w:val="00133E58"/>
    <w:rsid w:val="001606EE"/>
    <w:rsid w:val="001679CA"/>
    <w:rsid w:val="0017054F"/>
    <w:rsid w:val="0019510C"/>
    <w:rsid w:val="001A5903"/>
    <w:rsid w:val="001B0EAA"/>
    <w:rsid w:val="001B30FD"/>
    <w:rsid w:val="001D24A1"/>
    <w:rsid w:val="00203C49"/>
    <w:rsid w:val="002213AD"/>
    <w:rsid w:val="00235E32"/>
    <w:rsid w:val="00240B3E"/>
    <w:rsid w:val="00246173"/>
    <w:rsid w:val="00264888"/>
    <w:rsid w:val="00276975"/>
    <w:rsid w:val="00277029"/>
    <w:rsid w:val="0028065C"/>
    <w:rsid w:val="002829FF"/>
    <w:rsid w:val="002836E4"/>
    <w:rsid w:val="00295B76"/>
    <w:rsid w:val="002A268D"/>
    <w:rsid w:val="002B1C97"/>
    <w:rsid w:val="002B5033"/>
    <w:rsid w:val="002B71DE"/>
    <w:rsid w:val="002D0195"/>
    <w:rsid w:val="002D3368"/>
    <w:rsid w:val="002D37D6"/>
    <w:rsid w:val="002D4BFA"/>
    <w:rsid w:val="002D6DC9"/>
    <w:rsid w:val="00301AFF"/>
    <w:rsid w:val="00325774"/>
    <w:rsid w:val="00333596"/>
    <w:rsid w:val="0033625C"/>
    <w:rsid w:val="00355013"/>
    <w:rsid w:val="00355249"/>
    <w:rsid w:val="00376E41"/>
    <w:rsid w:val="00396161"/>
    <w:rsid w:val="003D2A2F"/>
    <w:rsid w:val="003D33CF"/>
    <w:rsid w:val="003D36C0"/>
    <w:rsid w:val="003D4B34"/>
    <w:rsid w:val="003D6AD2"/>
    <w:rsid w:val="004001F0"/>
    <w:rsid w:val="00427DC0"/>
    <w:rsid w:val="00430F5E"/>
    <w:rsid w:val="004351FF"/>
    <w:rsid w:val="00446D19"/>
    <w:rsid w:val="004618A0"/>
    <w:rsid w:val="00475447"/>
    <w:rsid w:val="004875BF"/>
    <w:rsid w:val="00492CE0"/>
    <w:rsid w:val="004A19A0"/>
    <w:rsid w:val="004B7B7C"/>
    <w:rsid w:val="004C0064"/>
    <w:rsid w:val="004F601C"/>
    <w:rsid w:val="004F7AC4"/>
    <w:rsid w:val="005047B5"/>
    <w:rsid w:val="00511F37"/>
    <w:rsid w:val="0051269F"/>
    <w:rsid w:val="00515FEB"/>
    <w:rsid w:val="005236D0"/>
    <w:rsid w:val="0054327E"/>
    <w:rsid w:val="00551DA9"/>
    <w:rsid w:val="00554DB3"/>
    <w:rsid w:val="00564E86"/>
    <w:rsid w:val="0056684A"/>
    <w:rsid w:val="00576079"/>
    <w:rsid w:val="005D2F73"/>
    <w:rsid w:val="005D5110"/>
    <w:rsid w:val="005F086A"/>
    <w:rsid w:val="005F4ACF"/>
    <w:rsid w:val="00601B92"/>
    <w:rsid w:val="006265C6"/>
    <w:rsid w:val="00630811"/>
    <w:rsid w:val="00631218"/>
    <w:rsid w:val="0064002D"/>
    <w:rsid w:val="0064223D"/>
    <w:rsid w:val="00651770"/>
    <w:rsid w:val="0065421F"/>
    <w:rsid w:val="00664DE5"/>
    <w:rsid w:val="00692132"/>
    <w:rsid w:val="0069622A"/>
    <w:rsid w:val="006A4ABD"/>
    <w:rsid w:val="006A7DEA"/>
    <w:rsid w:val="006B0D57"/>
    <w:rsid w:val="006B2678"/>
    <w:rsid w:val="006B5DFF"/>
    <w:rsid w:val="006F4DAA"/>
    <w:rsid w:val="00700282"/>
    <w:rsid w:val="00717BEB"/>
    <w:rsid w:val="00723176"/>
    <w:rsid w:val="007277C3"/>
    <w:rsid w:val="007405DC"/>
    <w:rsid w:val="007563AD"/>
    <w:rsid w:val="00757144"/>
    <w:rsid w:val="0077283A"/>
    <w:rsid w:val="0077355A"/>
    <w:rsid w:val="007812DB"/>
    <w:rsid w:val="00787432"/>
    <w:rsid w:val="007A2766"/>
    <w:rsid w:val="007B4863"/>
    <w:rsid w:val="007C5B67"/>
    <w:rsid w:val="007D4061"/>
    <w:rsid w:val="007E5E6F"/>
    <w:rsid w:val="007E78FE"/>
    <w:rsid w:val="0082736A"/>
    <w:rsid w:val="0083352A"/>
    <w:rsid w:val="0083494B"/>
    <w:rsid w:val="00834B2A"/>
    <w:rsid w:val="0084618F"/>
    <w:rsid w:val="008472D0"/>
    <w:rsid w:val="00860D36"/>
    <w:rsid w:val="008628A2"/>
    <w:rsid w:val="00867B87"/>
    <w:rsid w:val="00876867"/>
    <w:rsid w:val="008902BF"/>
    <w:rsid w:val="008A3020"/>
    <w:rsid w:val="008A5D26"/>
    <w:rsid w:val="008E5782"/>
    <w:rsid w:val="00931270"/>
    <w:rsid w:val="00932514"/>
    <w:rsid w:val="00947D99"/>
    <w:rsid w:val="0096099C"/>
    <w:rsid w:val="00983B3E"/>
    <w:rsid w:val="00983C5D"/>
    <w:rsid w:val="009A3FA2"/>
    <w:rsid w:val="009A6190"/>
    <w:rsid w:val="009B020D"/>
    <w:rsid w:val="009C28B7"/>
    <w:rsid w:val="009D6F2B"/>
    <w:rsid w:val="009D7F81"/>
    <w:rsid w:val="009F0EFF"/>
    <w:rsid w:val="009F1D99"/>
    <w:rsid w:val="00A216E3"/>
    <w:rsid w:val="00A228B3"/>
    <w:rsid w:val="00A43C92"/>
    <w:rsid w:val="00A54956"/>
    <w:rsid w:val="00A76E15"/>
    <w:rsid w:val="00AB16FA"/>
    <w:rsid w:val="00AB56BC"/>
    <w:rsid w:val="00AC1A08"/>
    <w:rsid w:val="00AE1DA6"/>
    <w:rsid w:val="00AE2B6C"/>
    <w:rsid w:val="00B078B2"/>
    <w:rsid w:val="00B3583D"/>
    <w:rsid w:val="00B42E2A"/>
    <w:rsid w:val="00B74B58"/>
    <w:rsid w:val="00B74D3B"/>
    <w:rsid w:val="00B7726C"/>
    <w:rsid w:val="00B80C84"/>
    <w:rsid w:val="00B812E1"/>
    <w:rsid w:val="00B95C89"/>
    <w:rsid w:val="00BB6F25"/>
    <w:rsid w:val="00BC2BE3"/>
    <w:rsid w:val="00BD74D1"/>
    <w:rsid w:val="00BD79D4"/>
    <w:rsid w:val="00BF26E3"/>
    <w:rsid w:val="00BF3223"/>
    <w:rsid w:val="00BF5B0A"/>
    <w:rsid w:val="00BF6F5D"/>
    <w:rsid w:val="00C078A9"/>
    <w:rsid w:val="00C130F2"/>
    <w:rsid w:val="00C31375"/>
    <w:rsid w:val="00C3591A"/>
    <w:rsid w:val="00C36992"/>
    <w:rsid w:val="00C4320F"/>
    <w:rsid w:val="00C461F3"/>
    <w:rsid w:val="00C55360"/>
    <w:rsid w:val="00C55F1F"/>
    <w:rsid w:val="00C676E9"/>
    <w:rsid w:val="00CA41E7"/>
    <w:rsid w:val="00CF18DF"/>
    <w:rsid w:val="00CF4377"/>
    <w:rsid w:val="00CF465B"/>
    <w:rsid w:val="00D0393B"/>
    <w:rsid w:val="00D10609"/>
    <w:rsid w:val="00D33001"/>
    <w:rsid w:val="00D37CAB"/>
    <w:rsid w:val="00D5612B"/>
    <w:rsid w:val="00D56D28"/>
    <w:rsid w:val="00D576A2"/>
    <w:rsid w:val="00D626EE"/>
    <w:rsid w:val="00D63B9E"/>
    <w:rsid w:val="00D73C54"/>
    <w:rsid w:val="00D9497C"/>
    <w:rsid w:val="00DB55FF"/>
    <w:rsid w:val="00DE410B"/>
    <w:rsid w:val="00DE5635"/>
    <w:rsid w:val="00E040AC"/>
    <w:rsid w:val="00E0604E"/>
    <w:rsid w:val="00E14629"/>
    <w:rsid w:val="00E26BE1"/>
    <w:rsid w:val="00E408AC"/>
    <w:rsid w:val="00E52CA5"/>
    <w:rsid w:val="00E530E0"/>
    <w:rsid w:val="00E86B38"/>
    <w:rsid w:val="00E96A92"/>
    <w:rsid w:val="00EA05C1"/>
    <w:rsid w:val="00EB4BD6"/>
    <w:rsid w:val="00ED2CB6"/>
    <w:rsid w:val="00F30713"/>
    <w:rsid w:val="00F35F3B"/>
    <w:rsid w:val="00F525E7"/>
    <w:rsid w:val="00F5271D"/>
    <w:rsid w:val="00F57D25"/>
    <w:rsid w:val="00F61E7B"/>
    <w:rsid w:val="00F750B9"/>
    <w:rsid w:val="00F9155A"/>
    <w:rsid w:val="00FA251B"/>
    <w:rsid w:val="00FA6C80"/>
    <w:rsid w:val="00FC5EF9"/>
    <w:rsid w:val="00FD4D0B"/>
    <w:rsid w:val="00FF6496"/>
    <w:rsid w:val="00FF7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2A7B9"/>
  <w15:docId w15:val="{A3BB554A-0BA0-4047-9952-5138516F8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6D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C46D5F"/>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C46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0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12B"/>
  </w:style>
  <w:style w:type="paragraph" w:styleId="Footer">
    <w:name w:val="footer"/>
    <w:basedOn w:val="Normal"/>
    <w:link w:val="FooterChar"/>
    <w:uiPriority w:val="99"/>
    <w:unhideWhenUsed/>
    <w:rsid w:val="00EB0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12B"/>
  </w:style>
  <w:style w:type="character" w:styleId="Hyperlink">
    <w:name w:val="Hyperlink"/>
    <w:basedOn w:val="DefaultParagraphFont"/>
    <w:uiPriority w:val="99"/>
    <w:unhideWhenUsed/>
    <w:rsid w:val="00CA0E6D"/>
    <w:rPr>
      <w:color w:val="0563C1" w:themeColor="hyperlink"/>
      <w:u w:val="single"/>
    </w:rPr>
  </w:style>
  <w:style w:type="character" w:styleId="UnresolvedMention">
    <w:name w:val="Unresolved Mention"/>
    <w:basedOn w:val="DefaultParagraphFont"/>
    <w:uiPriority w:val="99"/>
    <w:semiHidden/>
    <w:unhideWhenUsed/>
    <w:rsid w:val="00CA0E6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NormalWeb">
    <w:name w:val="Normal (Web)"/>
    <w:basedOn w:val="Normal"/>
    <w:uiPriority w:val="99"/>
    <w:unhideWhenUsed/>
    <w:rsid w:val="00CF437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95CD5"/>
    <w:pPr>
      <w:ind w:left="720"/>
      <w:contextualSpacing/>
    </w:pPr>
  </w:style>
  <w:style w:type="character" w:styleId="Strong">
    <w:name w:val="Strong"/>
    <w:basedOn w:val="DefaultParagraphFont"/>
    <w:uiPriority w:val="22"/>
    <w:qFormat/>
    <w:rsid w:val="00D73C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363882">
      <w:bodyDiv w:val="1"/>
      <w:marLeft w:val="0"/>
      <w:marRight w:val="0"/>
      <w:marTop w:val="0"/>
      <w:marBottom w:val="0"/>
      <w:divBdr>
        <w:top w:val="none" w:sz="0" w:space="0" w:color="auto"/>
        <w:left w:val="none" w:sz="0" w:space="0" w:color="auto"/>
        <w:bottom w:val="none" w:sz="0" w:space="0" w:color="auto"/>
        <w:right w:val="none" w:sz="0" w:space="0" w:color="auto"/>
      </w:divBdr>
      <w:divsChild>
        <w:div w:id="1980646843">
          <w:marLeft w:val="547"/>
          <w:marRight w:val="0"/>
          <w:marTop w:val="360"/>
          <w:marBottom w:val="0"/>
          <w:divBdr>
            <w:top w:val="none" w:sz="0" w:space="0" w:color="auto"/>
            <w:left w:val="none" w:sz="0" w:space="0" w:color="auto"/>
            <w:bottom w:val="none" w:sz="0" w:space="0" w:color="auto"/>
            <w:right w:val="none" w:sz="0" w:space="0" w:color="auto"/>
          </w:divBdr>
        </w:div>
        <w:div w:id="1588726518">
          <w:marLeft w:val="1166"/>
          <w:marRight w:val="0"/>
          <w:marTop w:val="240"/>
          <w:marBottom w:val="0"/>
          <w:divBdr>
            <w:top w:val="none" w:sz="0" w:space="0" w:color="auto"/>
            <w:left w:val="none" w:sz="0" w:space="0" w:color="auto"/>
            <w:bottom w:val="none" w:sz="0" w:space="0" w:color="auto"/>
            <w:right w:val="none" w:sz="0" w:space="0" w:color="auto"/>
          </w:divBdr>
        </w:div>
        <w:div w:id="1468474218">
          <w:marLeft w:val="1800"/>
          <w:marRight w:val="0"/>
          <w:marTop w:val="160"/>
          <w:marBottom w:val="0"/>
          <w:divBdr>
            <w:top w:val="none" w:sz="0" w:space="0" w:color="auto"/>
            <w:left w:val="none" w:sz="0" w:space="0" w:color="auto"/>
            <w:bottom w:val="none" w:sz="0" w:space="0" w:color="auto"/>
            <w:right w:val="none" w:sz="0" w:space="0" w:color="auto"/>
          </w:divBdr>
        </w:div>
        <w:div w:id="790128037">
          <w:marLeft w:val="1166"/>
          <w:marRight w:val="0"/>
          <w:marTop w:val="240"/>
          <w:marBottom w:val="0"/>
          <w:divBdr>
            <w:top w:val="none" w:sz="0" w:space="0" w:color="auto"/>
            <w:left w:val="none" w:sz="0" w:space="0" w:color="auto"/>
            <w:bottom w:val="none" w:sz="0" w:space="0" w:color="auto"/>
            <w:right w:val="none" w:sz="0" w:space="0" w:color="auto"/>
          </w:divBdr>
        </w:div>
        <w:div w:id="66802259">
          <w:marLeft w:val="1800"/>
          <w:marRight w:val="0"/>
          <w:marTop w:val="160"/>
          <w:marBottom w:val="0"/>
          <w:divBdr>
            <w:top w:val="none" w:sz="0" w:space="0" w:color="auto"/>
            <w:left w:val="none" w:sz="0" w:space="0" w:color="auto"/>
            <w:bottom w:val="none" w:sz="0" w:space="0" w:color="auto"/>
            <w:right w:val="none" w:sz="0" w:space="0" w:color="auto"/>
          </w:divBdr>
        </w:div>
        <w:div w:id="655691202">
          <w:marLeft w:val="1166"/>
          <w:marRight w:val="0"/>
          <w:marTop w:val="240"/>
          <w:marBottom w:val="0"/>
          <w:divBdr>
            <w:top w:val="none" w:sz="0" w:space="0" w:color="auto"/>
            <w:left w:val="none" w:sz="0" w:space="0" w:color="auto"/>
            <w:bottom w:val="none" w:sz="0" w:space="0" w:color="auto"/>
            <w:right w:val="none" w:sz="0" w:space="0" w:color="auto"/>
          </w:divBdr>
        </w:div>
        <w:div w:id="2001928466">
          <w:marLeft w:val="1800"/>
          <w:marRight w:val="0"/>
          <w:marTop w:val="160"/>
          <w:marBottom w:val="0"/>
          <w:divBdr>
            <w:top w:val="none" w:sz="0" w:space="0" w:color="auto"/>
            <w:left w:val="none" w:sz="0" w:space="0" w:color="auto"/>
            <w:bottom w:val="none" w:sz="0" w:space="0" w:color="auto"/>
            <w:right w:val="none" w:sz="0" w:space="0" w:color="auto"/>
          </w:divBdr>
        </w:div>
        <w:div w:id="1891917708">
          <w:marLeft w:val="547"/>
          <w:marRight w:val="0"/>
          <w:marTop w:val="360"/>
          <w:marBottom w:val="0"/>
          <w:divBdr>
            <w:top w:val="none" w:sz="0" w:space="0" w:color="auto"/>
            <w:left w:val="none" w:sz="0" w:space="0" w:color="auto"/>
            <w:bottom w:val="none" w:sz="0" w:space="0" w:color="auto"/>
            <w:right w:val="none" w:sz="0" w:space="0" w:color="auto"/>
          </w:divBdr>
        </w:div>
        <w:div w:id="2018187628">
          <w:marLeft w:val="1166"/>
          <w:marRight w:val="0"/>
          <w:marTop w:val="240"/>
          <w:marBottom w:val="0"/>
          <w:divBdr>
            <w:top w:val="none" w:sz="0" w:space="0" w:color="auto"/>
            <w:left w:val="none" w:sz="0" w:space="0" w:color="auto"/>
            <w:bottom w:val="none" w:sz="0" w:space="0" w:color="auto"/>
            <w:right w:val="none" w:sz="0" w:space="0" w:color="auto"/>
          </w:divBdr>
        </w:div>
        <w:div w:id="435028322">
          <w:marLeft w:val="547"/>
          <w:marRight w:val="0"/>
          <w:marTop w:val="360"/>
          <w:marBottom w:val="0"/>
          <w:divBdr>
            <w:top w:val="none" w:sz="0" w:space="0" w:color="auto"/>
            <w:left w:val="none" w:sz="0" w:space="0" w:color="auto"/>
            <w:bottom w:val="none" w:sz="0" w:space="0" w:color="auto"/>
            <w:right w:val="none" w:sz="0" w:space="0" w:color="auto"/>
          </w:divBdr>
        </w:div>
        <w:div w:id="1224219563">
          <w:marLeft w:val="1166"/>
          <w:marRight w:val="0"/>
          <w:marTop w:val="240"/>
          <w:marBottom w:val="0"/>
          <w:divBdr>
            <w:top w:val="none" w:sz="0" w:space="0" w:color="auto"/>
            <w:left w:val="none" w:sz="0" w:space="0" w:color="auto"/>
            <w:bottom w:val="none" w:sz="0" w:space="0" w:color="auto"/>
            <w:right w:val="none" w:sz="0" w:space="0" w:color="auto"/>
          </w:divBdr>
        </w:div>
        <w:div w:id="1757050274">
          <w:marLeft w:val="1800"/>
          <w:marRight w:val="0"/>
          <w:marTop w:val="160"/>
          <w:marBottom w:val="0"/>
          <w:divBdr>
            <w:top w:val="none" w:sz="0" w:space="0" w:color="auto"/>
            <w:left w:val="none" w:sz="0" w:space="0" w:color="auto"/>
            <w:bottom w:val="none" w:sz="0" w:space="0" w:color="auto"/>
            <w:right w:val="none" w:sz="0" w:space="0" w:color="auto"/>
          </w:divBdr>
        </w:div>
        <w:div w:id="123281585">
          <w:marLeft w:val="1800"/>
          <w:marRight w:val="0"/>
          <w:marTop w:val="160"/>
          <w:marBottom w:val="0"/>
          <w:divBdr>
            <w:top w:val="none" w:sz="0" w:space="0" w:color="auto"/>
            <w:left w:val="none" w:sz="0" w:space="0" w:color="auto"/>
            <w:bottom w:val="none" w:sz="0" w:space="0" w:color="auto"/>
            <w:right w:val="none" w:sz="0" w:space="0" w:color="auto"/>
          </w:divBdr>
        </w:div>
      </w:divsChild>
    </w:div>
    <w:div w:id="869730150">
      <w:bodyDiv w:val="1"/>
      <w:marLeft w:val="0"/>
      <w:marRight w:val="0"/>
      <w:marTop w:val="0"/>
      <w:marBottom w:val="0"/>
      <w:divBdr>
        <w:top w:val="none" w:sz="0" w:space="0" w:color="auto"/>
        <w:left w:val="none" w:sz="0" w:space="0" w:color="auto"/>
        <w:bottom w:val="none" w:sz="0" w:space="0" w:color="auto"/>
        <w:right w:val="none" w:sz="0" w:space="0" w:color="auto"/>
      </w:divBdr>
    </w:div>
    <w:div w:id="1180315850">
      <w:bodyDiv w:val="1"/>
      <w:marLeft w:val="0"/>
      <w:marRight w:val="0"/>
      <w:marTop w:val="0"/>
      <w:marBottom w:val="0"/>
      <w:divBdr>
        <w:top w:val="none" w:sz="0" w:space="0" w:color="auto"/>
        <w:left w:val="none" w:sz="0" w:space="0" w:color="auto"/>
        <w:bottom w:val="none" w:sz="0" w:space="0" w:color="auto"/>
        <w:right w:val="none" w:sz="0" w:space="0" w:color="auto"/>
      </w:divBdr>
      <w:divsChild>
        <w:div w:id="1015497505">
          <w:marLeft w:val="547"/>
          <w:marRight w:val="0"/>
          <w:marTop w:val="360"/>
          <w:marBottom w:val="0"/>
          <w:divBdr>
            <w:top w:val="none" w:sz="0" w:space="0" w:color="auto"/>
            <w:left w:val="none" w:sz="0" w:space="0" w:color="auto"/>
            <w:bottom w:val="none" w:sz="0" w:space="0" w:color="auto"/>
            <w:right w:val="none" w:sz="0" w:space="0" w:color="auto"/>
          </w:divBdr>
        </w:div>
        <w:div w:id="120660405">
          <w:marLeft w:val="547"/>
          <w:marRight w:val="0"/>
          <w:marTop w:val="360"/>
          <w:marBottom w:val="0"/>
          <w:divBdr>
            <w:top w:val="none" w:sz="0" w:space="0" w:color="auto"/>
            <w:left w:val="none" w:sz="0" w:space="0" w:color="auto"/>
            <w:bottom w:val="none" w:sz="0" w:space="0" w:color="auto"/>
            <w:right w:val="none" w:sz="0" w:space="0" w:color="auto"/>
          </w:divBdr>
        </w:div>
        <w:div w:id="649212700">
          <w:marLeft w:val="547"/>
          <w:marRight w:val="0"/>
          <w:marTop w:val="360"/>
          <w:marBottom w:val="0"/>
          <w:divBdr>
            <w:top w:val="none" w:sz="0" w:space="0" w:color="auto"/>
            <w:left w:val="none" w:sz="0" w:space="0" w:color="auto"/>
            <w:bottom w:val="none" w:sz="0" w:space="0" w:color="auto"/>
            <w:right w:val="none" w:sz="0" w:space="0" w:color="auto"/>
          </w:divBdr>
        </w:div>
      </w:divsChild>
    </w:div>
    <w:div w:id="1224223067">
      <w:bodyDiv w:val="1"/>
      <w:marLeft w:val="0"/>
      <w:marRight w:val="0"/>
      <w:marTop w:val="0"/>
      <w:marBottom w:val="0"/>
      <w:divBdr>
        <w:top w:val="none" w:sz="0" w:space="0" w:color="auto"/>
        <w:left w:val="none" w:sz="0" w:space="0" w:color="auto"/>
        <w:bottom w:val="none" w:sz="0" w:space="0" w:color="auto"/>
        <w:right w:val="none" w:sz="0" w:space="0" w:color="auto"/>
      </w:divBdr>
      <w:divsChild>
        <w:div w:id="58865118">
          <w:marLeft w:val="274"/>
          <w:marRight w:val="0"/>
          <w:marTop w:val="0"/>
          <w:marBottom w:val="0"/>
          <w:divBdr>
            <w:top w:val="none" w:sz="0" w:space="0" w:color="auto"/>
            <w:left w:val="none" w:sz="0" w:space="0" w:color="auto"/>
            <w:bottom w:val="none" w:sz="0" w:space="0" w:color="auto"/>
            <w:right w:val="none" w:sz="0" w:space="0" w:color="auto"/>
          </w:divBdr>
        </w:div>
        <w:div w:id="549269306">
          <w:marLeft w:val="274"/>
          <w:marRight w:val="0"/>
          <w:marTop w:val="0"/>
          <w:marBottom w:val="0"/>
          <w:divBdr>
            <w:top w:val="none" w:sz="0" w:space="0" w:color="auto"/>
            <w:left w:val="none" w:sz="0" w:space="0" w:color="auto"/>
            <w:bottom w:val="none" w:sz="0" w:space="0" w:color="auto"/>
            <w:right w:val="none" w:sz="0" w:space="0" w:color="auto"/>
          </w:divBdr>
        </w:div>
      </w:divsChild>
    </w:div>
    <w:div w:id="1396707700">
      <w:bodyDiv w:val="1"/>
      <w:marLeft w:val="0"/>
      <w:marRight w:val="0"/>
      <w:marTop w:val="0"/>
      <w:marBottom w:val="0"/>
      <w:divBdr>
        <w:top w:val="none" w:sz="0" w:space="0" w:color="auto"/>
        <w:left w:val="none" w:sz="0" w:space="0" w:color="auto"/>
        <w:bottom w:val="none" w:sz="0" w:space="0" w:color="auto"/>
        <w:right w:val="none" w:sz="0" w:space="0" w:color="auto"/>
      </w:divBdr>
    </w:div>
    <w:div w:id="1503933255">
      <w:bodyDiv w:val="1"/>
      <w:marLeft w:val="0"/>
      <w:marRight w:val="0"/>
      <w:marTop w:val="0"/>
      <w:marBottom w:val="0"/>
      <w:divBdr>
        <w:top w:val="none" w:sz="0" w:space="0" w:color="auto"/>
        <w:left w:val="none" w:sz="0" w:space="0" w:color="auto"/>
        <w:bottom w:val="none" w:sz="0" w:space="0" w:color="auto"/>
        <w:right w:val="none" w:sz="0" w:space="0" w:color="auto"/>
      </w:divBdr>
      <w:divsChild>
        <w:div w:id="233204439">
          <w:marLeft w:val="720"/>
          <w:marRight w:val="0"/>
          <w:marTop w:val="480"/>
          <w:marBottom w:val="0"/>
          <w:divBdr>
            <w:top w:val="none" w:sz="0" w:space="0" w:color="auto"/>
            <w:left w:val="none" w:sz="0" w:space="0" w:color="auto"/>
            <w:bottom w:val="none" w:sz="0" w:space="0" w:color="auto"/>
            <w:right w:val="none" w:sz="0" w:space="0" w:color="auto"/>
          </w:divBdr>
        </w:div>
        <w:div w:id="1024668826">
          <w:marLeft w:val="720"/>
          <w:marRight w:val="0"/>
          <w:marTop w:val="480"/>
          <w:marBottom w:val="0"/>
          <w:divBdr>
            <w:top w:val="none" w:sz="0" w:space="0" w:color="auto"/>
            <w:left w:val="none" w:sz="0" w:space="0" w:color="auto"/>
            <w:bottom w:val="none" w:sz="0" w:space="0" w:color="auto"/>
            <w:right w:val="none" w:sz="0" w:space="0" w:color="auto"/>
          </w:divBdr>
        </w:div>
        <w:div w:id="786853955">
          <w:marLeft w:val="720"/>
          <w:marRight w:val="0"/>
          <w:marTop w:val="480"/>
          <w:marBottom w:val="0"/>
          <w:divBdr>
            <w:top w:val="none" w:sz="0" w:space="0" w:color="auto"/>
            <w:left w:val="none" w:sz="0" w:space="0" w:color="auto"/>
            <w:bottom w:val="none" w:sz="0" w:space="0" w:color="auto"/>
            <w:right w:val="none" w:sz="0" w:space="0" w:color="auto"/>
          </w:divBdr>
        </w:div>
      </w:divsChild>
    </w:div>
    <w:div w:id="1970239764">
      <w:bodyDiv w:val="1"/>
      <w:marLeft w:val="0"/>
      <w:marRight w:val="0"/>
      <w:marTop w:val="0"/>
      <w:marBottom w:val="0"/>
      <w:divBdr>
        <w:top w:val="none" w:sz="0" w:space="0" w:color="auto"/>
        <w:left w:val="none" w:sz="0" w:space="0" w:color="auto"/>
        <w:bottom w:val="none" w:sz="0" w:space="0" w:color="auto"/>
        <w:right w:val="none" w:sz="0" w:space="0" w:color="auto"/>
      </w:divBdr>
    </w:div>
    <w:div w:id="19846544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vh2E4GsbFTw"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FIm2zOQTNw/tRnm/AgLbHFPpiA==">AMUW2mU5cPJ9e7WegNKyvG1z9YxtDQKXHHVOGIvBHqDovdd+pZUwNCLNpUGpKgUUNmRUZeoGLl7e+XN4fubbnkUimRZfvb4sl3nhwM3iMbjAxSiRdDr901c=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Goumenos</dc:creator>
  <cp:lastModifiedBy>ΑΠΟΣΤΟΛΙΝΑ ΤΖΩΡΤΖΗ</cp:lastModifiedBy>
  <cp:revision>4</cp:revision>
  <dcterms:created xsi:type="dcterms:W3CDTF">2022-04-26T03:48:00Z</dcterms:created>
  <dcterms:modified xsi:type="dcterms:W3CDTF">2022-05-08T15:11:00Z</dcterms:modified>
</cp:coreProperties>
</file>